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01193" w14:textId="77777777" w:rsidR="005B0161" w:rsidRDefault="005B0161">
      <w:pPr>
        <w:pStyle w:val="Brdtekst"/>
        <w:rPr>
          <w:rFonts w:ascii="Times New Roman"/>
          <w:sz w:val="20"/>
        </w:rPr>
      </w:pPr>
    </w:p>
    <w:p w14:paraId="09801194" w14:textId="77777777" w:rsidR="005B0161" w:rsidRDefault="005B0161">
      <w:pPr>
        <w:pStyle w:val="Brdtekst"/>
        <w:rPr>
          <w:rFonts w:ascii="Times New Roman"/>
          <w:sz w:val="20"/>
        </w:rPr>
      </w:pPr>
    </w:p>
    <w:p w14:paraId="09801195" w14:textId="77777777" w:rsidR="005B0161" w:rsidRDefault="005B0161">
      <w:pPr>
        <w:pStyle w:val="Brdtekst"/>
        <w:rPr>
          <w:rFonts w:ascii="Times New Roman"/>
          <w:sz w:val="20"/>
        </w:rPr>
      </w:pPr>
    </w:p>
    <w:p w14:paraId="09801196" w14:textId="77777777" w:rsidR="005B0161" w:rsidRDefault="005B0161">
      <w:pPr>
        <w:pStyle w:val="Brdtekst"/>
        <w:rPr>
          <w:rFonts w:ascii="Times New Roman"/>
          <w:sz w:val="20"/>
        </w:rPr>
      </w:pPr>
    </w:p>
    <w:p w14:paraId="2E1C5A28" w14:textId="77777777" w:rsidR="002546F1" w:rsidRDefault="00162128" w:rsidP="00086AC0">
      <w:pPr>
        <w:pStyle w:val="Tittel"/>
      </w:pPr>
      <w:r>
        <w:t xml:space="preserve">Rammeavtale for </w:t>
      </w:r>
    </w:p>
    <w:p w14:paraId="7C3DEBA1" w14:textId="77777777" w:rsidR="002546F1" w:rsidRDefault="002546F1" w:rsidP="00086AC0">
      <w:pPr>
        <w:pStyle w:val="Tittel"/>
      </w:pPr>
      <w:r>
        <w:t>Leie og vask av tekstiler til helsetjenesten i Senja kommune</w:t>
      </w:r>
    </w:p>
    <w:p w14:paraId="14FE1697" w14:textId="78091CB6" w:rsidR="00086AC0" w:rsidRDefault="00086AC0" w:rsidP="00086AC0">
      <w:pPr>
        <w:pStyle w:val="Tittel"/>
      </w:pPr>
      <w:r w:rsidRPr="00A1564F">
        <w:t>202</w:t>
      </w:r>
      <w:r w:rsidR="00C12B4B">
        <w:t>6</w:t>
      </w:r>
      <w:r w:rsidRPr="00A1564F">
        <w:t>-202</w:t>
      </w:r>
      <w:r w:rsidR="00C12B4B">
        <w:t>8</w:t>
      </w:r>
      <w:r w:rsidRPr="00A1564F">
        <w:t xml:space="preserve"> (+1 +1)</w:t>
      </w:r>
    </w:p>
    <w:p w14:paraId="1756F76B" w14:textId="638C94C3" w:rsidR="00A44425" w:rsidRDefault="00A44425" w:rsidP="00086AC0">
      <w:pPr>
        <w:pStyle w:val="Tittel"/>
      </w:pPr>
      <w:r>
        <w:t>202</w:t>
      </w:r>
      <w:r w:rsidR="00C12B4B">
        <w:t>6</w:t>
      </w:r>
      <w:r>
        <w:t>/</w:t>
      </w:r>
      <w:r w:rsidR="00207D27">
        <w:t>3912</w:t>
      </w:r>
    </w:p>
    <w:p w14:paraId="09801198" w14:textId="77777777" w:rsidR="005B0161" w:rsidRDefault="005B0161">
      <w:pPr>
        <w:pStyle w:val="Brdtekst"/>
        <w:spacing w:before="11"/>
        <w:rPr>
          <w:b/>
          <w:sz w:val="43"/>
        </w:rPr>
      </w:pPr>
    </w:p>
    <w:p w14:paraId="09801199" w14:textId="77777777" w:rsidR="005B0161" w:rsidRDefault="008132E2">
      <w:pPr>
        <w:pStyle w:val="Brdtekst"/>
        <w:ind w:left="20"/>
        <w:jc w:val="center"/>
      </w:pPr>
      <w:r>
        <w:t>mellom</w:t>
      </w:r>
    </w:p>
    <w:p w14:paraId="0980119A" w14:textId="77777777" w:rsidR="005B0161" w:rsidRDefault="005B0161">
      <w:pPr>
        <w:pStyle w:val="Brdtekst"/>
      </w:pPr>
    </w:p>
    <w:p w14:paraId="0980119B" w14:textId="77777777" w:rsidR="005B0161" w:rsidRDefault="005B0161">
      <w:pPr>
        <w:pStyle w:val="Brdtekst"/>
        <w:spacing w:before="1"/>
      </w:pPr>
    </w:p>
    <w:p w14:paraId="0980119C" w14:textId="680D2D90" w:rsidR="005B0161" w:rsidRPr="00126052" w:rsidRDefault="00E0780E" w:rsidP="00F9695E">
      <w:pPr>
        <w:jc w:val="center"/>
        <w:rPr>
          <w:sz w:val="32"/>
          <w:szCs w:val="32"/>
        </w:rPr>
      </w:pPr>
      <w:r w:rsidRPr="00126052">
        <w:rPr>
          <w:sz w:val="32"/>
          <w:szCs w:val="32"/>
        </w:rPr>
        <w:t>Senja kommune</w:t>
      </w:r>
      <w:r w:rsidR="00F9695E" w:rsidRPr="00126052">
        <w:rPr>
          <w:sz w:val="32"/>
          <w:szCs w:val="32"/>
        </w:rPr>
        <w:t xml:space="preserve"> org nr </w:t>
      </w:r>
      <w:r w:rsidR="00126052" w:rsidRPr="00126052">
        <w:rPr>
          <w:sz w:val="32"/>
          <w:szCs w:val="32"/>
        </w:rPr>
        <w:t>921 369 417</w:t>
      </w:r>
    </w:p>
    <w:p w14:paraId="0980119D" w14:textId="77777777" w:rsidR="005B0161" w:rsidRDefault="008132E2">
      <w:pPr>
        <w:pStyle w:val="Brdtekst"/>
        <w:spacing w:line="720" w:lineRule="auto"/>
        <w:ind w:left="3254" w:right="3230"/>
        <w:jc w:val="center"/>
      </w:pPr>
      <w:r>
        <w:t>(heretter kalt Oppdragsgiveren)</w:t>
      </w:r>
      <w:r>
        <w:rPr>
          <w:spacing w:val="-47"/>
        </w:rPr>
        <w:t xml:space="preserve"> </w:t>
      </w:r>
      <w:r>
        <w:t>og</w:t>
      </w:r>
    </w:p>
    <w:tbl>
      <w:tblPr>
        <w:tblStyle w:val="Tabellrutenett"/>
        <w:tblW w:w="0" w:type="auto"/>
        <w:tblInd w:w="2917" w:type="dxa"/>
        <w:tblLook w:val="04A0" w:firstRow="1" w:lastRow="0" w:firstColumn="1" w:lastColumn="0" w:noHBand="0" w:noVBand="1"/>
      </w:tblPr>
      <w:tblGrid>
        <w:gridCol w:w="3926"/>
      </w:tblGrid>
      <w:tr w:rsidR="00477E78" w14:paraId="48A0E602" w14:textId="77777777" w:rsidTr="00477E78">
        <w:trPr>
          <w:trHeight w:val="371"/>
        </w:trPr>
        <w:tc>
          <w:tcPr>
            <w:tcW w:w="3926" w:type="dxa"/>
            <w:tcBorders>
              <w:top w:val="nil"/>
              <w:left w:val="nil"/>
              <w:bottom w:val="single" w:sz="4" w:space="0" w:color="auto"/>
              <w:right w:val="nil"/>
            </w:tcBorders>
          </w:tcPr>
          <w:p w14:paraId="0FE4691B" w14:textId="77777777" w:rsidR="00477E78" w:rsidRDefault="00477E78">
            <w:pPr>
              <w:pStyle w:val="Brdtekst"/>
              <w:rPr>
                <w:sz w:val="20"/>
              </w:rPr>
            </w:pPr>
          </w:p>
        </w:tc>
      </w:tr>
    </w:tbl>
    <w:p w14:paraId="0980119E" w14:textId="384FBCCF" w:rsidR="005B0161" w:rsidRDefault="005B0161">
      <w:pPr>
        <w:pStyle w:val="Brdtekst"/>
        <w:ind w:left="2917"/>
        <w:rPr>
          <w:sz w:val="20"/>
        </w:rPr>
      </w:pPr>
    </w:p>
    <w:p w14:paraId="0980119F" w14:textId="77777777" w:rsidR="005B0161" w:rsidRDefault="008132E2">
      <w:pPr>
        <w:pStyle w:val="Brdtekst"/>
        <w:spacing w:line="251" w:lineRule="exact"/>
        <w:ind w:left="19"/>
        <w:jc w:val="center"/>
      </w:pPr>
      <w:r>
        <w:t>(heretter</w:t>
      </w:r>
      <w:r>
        <w:rPr>
          <w:spacing w:val="-4"/>
        </w:rPr>
        <w:t xml:space="preserve"> </w:t>
      </w:r>
      <w:r>
        <w:t>kalt</w:t>
      </w:r>
      <w:r>
        <w:rPr>
          <w:spacing w:val="-5"/>
        </w:rPr>
        <w:t xml:space="preserve"> </w:t>
      </w:r>
      <w:r>
        <w:t>Leverandøren)</w:t>
      </w:r>
    </w:p>
    <w:p w14:paraId="098011A0" w14:textId="77777777" w:rsidR="005B0161" w:rsidRDefault="005B0161">
      <w:pPr>
        <w:pStyle w:val="Brdtekst"/>
        <w:rPr>
          <w:sz w:val="20"/>
        </w:rPr>
      </w:pPr>
    </w:p>
    <w:p w14:paraId="098011A1" w14:textId="0A094493" w:rsidR="005B0161" w:rsidRDefault="005B0161">
      <w:pPr>
        <w:pStyle w:val="Brdtekst"/>
        <w:spacing w:before="3"/>
        <w:rPr>
          <w:sz w:val="19"/>
        </w:rPr>
      </w:pPr>
    </w:p>
    <w:p w14:paraId="098011A2" w14:textId="4253B241" w:rsidR="005B0161" w:rsidRDefault="003B3CF5" w:rsidP="003B3CF5">
      <w:pPr>
        <w:pStyle w:val="Brdtekst"/>
        <w:tabs>
          <w:tab w:val="left" w:pos="4973"/>
          <w:tab w:val="left" w:pos="5633"/>
        </w:tabs>
        <w:spacing w:before="56"/>
        <w:ind w:left="67"/>
      </w:pPr>
      <w:r>
        <w:tab/>
      </w:r>
    </w:p>
    <w:p w14:paraId="098011A3" w14:textId="77777777" w:rsidR="005B0161" w:rsidRDefault="005B0161">
      <w:pPr>
        <w:pStyle w:val="Brdtekst"/>
        <w:rPr>
          <w:sz w:val="20"/>
        </w:rPr>
      </w:pPr>
    </w:p>
    <w:p w14:paraId="098011A4" w14:textId="77777777" w:rsidR="005B0161" w:rsidRDefault="005B0161">
      <w:pPr>
        <w:pStyle w:val="Brdtekst"/>
        <w:spacing w:before="6"/>
        <w:rPr>
          <w:sz w:val="19"/>
        </w:rPr>
      </w:pPr>
    </w:p>
    <w:p w14:paraId="098011A6" w14:textId="77777777" w:rsidR="005B0161" w:rsidRDefault="005B0161">
      <w:pPr>
        <w:pStyle w:val="Brdtekst"/>
      </w:pPr>
    </w:p>
    <w:p w14:paraId="098011A7" w14:textId="77777777" w:rsidR="005B0161" w:rsidRDefault="005B0161">
      <w:pPr>
        <w:pStyle w:val="Brdtekst"/>
        <w:spacing w:before="1"/>
      </w:pPr>
    </w:p>
    <w:p w14:paraId="098011A9" w14:textId="77777777" w:rsidR="005B0161" w:rsidRDefault="005B0161">
      <w:pPr>
        <w:jc w:val="center"/>
        <w:sectPr w:rsidR="005B0161">
          <w:headerReference w:type="default" r:id="rId11"/>
          <w:footerReference w:type="default" r:id="rId12"/>
          <w:type w:val="continuous"/>
          <w:pgSz w:w="11910" w:h="16840"/>
          <w:pgMar w:top="1240" w:right="1300" w:bottom="660" w:left="1280" w:header="491" w:footer="473" w:gutter="0"/>
          <w:pgNumType w:start="1"/>
          <w:cols w:space="708"/>
        </w:sectPr>
      </w:pPr>
    </w:p>
    <w:p w14:paraId="098011AC" w14:textId="06F8EE68" w:rsidR="005B0161" w:rsidRDefault="00780C9E">
      <w:pPr>
        <w:pStyle w:val="Overskrift1"/>
        <w:numPr>
          <w:ilvl w:val="0"/>
          <w:numId w:val="7"/>
        </w:numPr>
        <w:tabs>
          <w:tab w:val="left" w:pos="570"/>
          <w:tab w:val="left" w:pos="571"/>
        </w:tabs>
        <w:ind w:hanging="433"/>
      </w:pPr>
      <w:r>
        <w:lastRenderedPageBreak/>
        <w:t>Innledning</w:t>
      </w:r>
    </w:p>
    <w:p w14:paraId="098011AD" w14:textId="43E98A88" w:rsidR="005B0161" w:rsidRPr="00253B4C" w:rsidRDefault="00780C9E" w:rsidP="009D74DC">
      <w:pPr>
        <w:pStyle w:val="Overskrift2"/>
        <w:numPr>
          <w:ilvl w:val="0"/>
          <w:numId w:val="0"/>
        </w:numPr>
        <w:ind w:firstLine="570"/>
      </w:pPr>
      <w:r w:rsidRPr="00253B4C">
        <w:t xml:space="preserve">Generelt </w:t>
      </w:r>
    </w:p>
    <w:p w14:paraId="00A1C67A" w14:textId="262CBF23" w:rsidR="00780C9E" w:rsidRPr="00253B4C" w:rsidRDefault="00780C9E">
      <w:pPr>
        <w:pStyle w:val="Brdtekst"/>
        <w:spacing w:before="9"/>
      </w:pPr>
      <w:r w:rsidRPr="00253B4C">
        <w:t>Denne rammeavtalen («Rammeavtalen») er inngått mellom</w:t>
      </w:r>
    </w:p>
    <w:p w14:paraId="098011B3" w14:textId="36752014" w:rsidR="005B0161" w:rsidRDefault="005B0161" w:rsidP="00EF1D6E">
      <w:pPr>
        <w:pStyle w:val="Listeavsnitt"/>
        <w:tabs>
          <w:tab w:val="left" w:pos="1204"/>
          <w:tab w:val="left" w:pos="1205"/>
        </w:tabs>
        <w:spacing w:line="268" w:lineRule="exact"/>
        <w:ind w:left="1204" w:firstLine="0"/>
      </w:pPr>
    </w:p>
    <w:p w14:paraId="6E934D9A" w14:textId="77777777" w:rsidR="00110305" w:rsidRPr="00CF4626" w:rsidRDefault="00110305" w:rsidP="00110305">
      <w:pPr>
        <w:shd w:val="clear" w:color="auto" w:fill="FFFFFF"/>
        <w:rPr>
          <w:rFonts w:eastAsia="Times New Roman"/>
          <w:color w:val="333333"/>
          <w:sz w:val="23"/>
          <w:szCs w:val="23"/>
          <w:lang w:eastAsia="nb-NO"/>
        </w:rPr>
      </w:pPr>
      <w:r>
        <w:t xml:space="preserve">Senja kommune org nr </w:t>
      </w:r>
      <w:r w:rsidRPr="00F77089">
        <w:t>921 369 417</w:t>
      </w:r>
    </w:p>
    <w:p w14:paraId="2414FF83" w14:textId="77777777" w:rsidR="00110305" w:rsidRDefault="00110305" w:rsidP="00110305">
      <w:r>
        <w:t>På den ene side</w:t>
      </w:r>
    </w:p>
    <w:p w14:paraId="549B1416" w14:textId="77777777" w:rsidR="00110305" w:rsidRDefault="00110305" w:rsidP="00110305"/>
    <w:p w14:paraId="5C5E857A" w14:textId="77777777" w:rsidR="00110305" w:rsidRDefault="00110305" w:rsidP="00110305">
      <w:r>
        <w:t>Og</w:t>
      </w:r>
    </w:p>
    <w:p w14:paraId="31339255" w14:textId="77777777" w:rsidR="00110305" w:rsidRDefault="00110305" w:rsidP="00110305"/>
    <w:p w14:paraId="228187C5" w14:textId="77777777" w:rsidR="00110305" w:rsidRDefault="00110305" w:rsidP="00110305">
      <w:r w:rsidRPr="001F0153">
        <w:rPr>
          <w:i/>
          <w:iCs/>
          <w:highlight w:val="yellow"/>
        </w:rPr>
        <w:t xml:space="preserve">Leverandør fylles inn </w:t>
      </w:r>
      <w:r w:rsidRPr="001F0153">
        <w:rPr>
          <w:highlight w:val="yellow"/>
        </w:rPr>
        <w:t xml:space="preserve"> org.nr. («Leverandøren»)</w:t>
      </w:r>
    </w:p>
    <w:p w14:paraId="5E424F94" w14:textId="77777777" w:rsidR="00110305" w:rsidRDefault="00110305" w:rsidP="00110305">
      <w:r>
        <w:t>På den annen side</w:t>
      </w:r>
    </w:p>
    <w:p w14:paraId="30F3D7C1" w14:textId="77777777" w:rsidR="00110305" w:rsidRDefault="00110305" w:rsidP="00110305"/>
    <w:p w14:paraId="15A8CBAD" w14:textId="49526BB4" w:rsidR="00110305" w:rsidRDefault="00110305" w:rsidP="00110305">
      <w:r>
        <w:t>Oppdragsgiveren og Leverandøren kalles i fellesskap «Partene» og enkeltvis «Parten».</w:t>
      </w:r>
    </w:p>
    <w:p w14:paraId="79FAB406" w14:textId="77777777" w:rsidR="00EF72AA" w:rsidRDefault="00EF72AA" w:rsidP="00110305"/>
    <w:tbl>
      <w:tblPr>
        <w:tblStyle w:val="Tabellrutenett"/>
        <w:tblW w:w="0" w:type="auto"/>
        <w:tblLook w:val="04A0" w:firstRow="1" w:lastRow="0" w:firstColumn="1" w:lastColumn="0" w:noHBand="0" w:noVBand="1"/>
      </w:tblPr>
      <w:tblGrid>
        <w:gridCol w:w="4531"/>
        <w:gridCol w:w="4531"/>
      </w:tblGrid>
      <w:tr w:rsidR="00110305" w:rsidRPr="008F63C0" w14:paraId="62AB46C7" w14:textId="77777777" w:rsidTr="00443EDF">
        <w:tc>
          <w:tcPr>
            <w:tcW w:w="4531" w:type="dxa"/>
            <w:shd w:val="clear" w:color="auto" w:fill="EEECE1" w:themeFill="background2"/>
          </w:tcPr>
          <w:p w14:paraId="079A670B" w14:textId="77777777" w:rsidR="00110305" w:rsidRPr="008F63C0" w:rsidRDefault="00110305" w:rsidP="00443EDF">
            <w:pPr>
              <w:rPr>
                <w:b/>
                <w:bCs/>
              </w:rPr>
            </w:pPr>
            <w:r w:rsidRPr="008F63C0">
              <w:rPr>
                <w:b/>
                <w:bCs/>
              </w:rPr>
              <w:t>Senja kommunes kontaktperson</w:t>
            </w:r>
          </w:p>
        </w:tc>
        <w:tc>
          <w:tcPr>
            <w:tcW w:w="4531" w:type="dxa"/>
            <w:shd w:val="clear" w:color="auto" w:fill="EEECE1" w:themeFill="background2"/>
          </w:tcPr>
          <w:p w14:paraId="496FD781" w14:textId="77777777" w:rsidR="00110305" w:rsidRPr="008F63C0" w:rsidRDefault="00110305" w:rsidP="00443EDF">
            <w:pPr>
              <w:rPr>
                <w:b/>
                <w:bCs/>
              </w:rPr>
            </w:pPr>
            <w:r w:rsidRPr="008F63C0">
              <w:rPr>
                <w:b/>
                <w:bCs/>
              </w:rPr>
              <w:t>Leverandørs kontaktperson</w:t>
            </w:r>
          </w:p>
        </w:tc>
      </w:tr>
      <w:tr w:rsidR="00EF72AA" w14:paraId="43D61435" w14:textId="77777777" w:rsidTr="00443EDF">
        <w:tc>
          <w:tcPr>
            <w:tcW w:w="4531" w:type="dxa"/>
          </w:tcPr>
          <w:p w14:paraId="5FC7351B" w14:textId="1946A3B6" w:rsidR="00EF72AA" w:rsidRDefault="00EF72AA" w:rsidP="00EF72AA">
            <w:r>
              <w:t>Navn:</w:t>
            </w:r>
          </w:p>
        </w:tc>
        <w:tc>
          <w:tcPr>
            <w:tcW w:w="4531" w:type="dxa"/>
          </w:tcPr>
          <w:p w14:paraId="784D2D77" w14:textId="33380275" w:rsidR="00EF72AA" w:rsidRDefault="00EF72AA" w:rsidP="00EF72AA">
            <w:r>
              <w:t>Navn:</w:t>
            </w:r>
          </w:p>
        </w:tc>
      </w:tr>
      <w:tr w:rsidR="00EF72AA" w14:paraId="63109EB0" w14:textId="77777777" w:rsidTr="00443EDF">
        <w:tc>
          <w:tcPr>
            <w:tcW w:w="4531" w:type="dxa"/>
          </w:tcPr>
          <w:p w14:paraId="06D21757" w14:textId="06884512" w:rsidR="00EF72AA" w:rsidRDefault="00EF72AA" w:rsidP="00EF72AA">
            <w:r>
              <w:t>E-post:</w:t>
            </w:r>
          </w:p>
        </w:tc>
        <w:tc>
          <w:tcPr>
            <w:tcW w:w="4531" w:type="dxa"/>
          </w:tcPr>
          <w:p w14:paraId="44D60F2A" w14:textId="59E7F893" w:rsidR="00EF72AA" w:rsidRDefault="00EF72AA" w:rsidP="00EF72AA">
            <w:r>
              <w:t>E-post:</w:t>
            </w:r>
          </w:p>
        </w:tc>
      </w:tr>
      <w:tr w:rsidR="00EF72AA" w14:paraId="672A4DEE" w14:textId="77777777" w:rsidTr="00443EDF">
        <w:tc>
          <w:tcPr>
            <w:tcW w:w="4531" w:type="dxa"/>
          </w:tcPr>
          <w:p w14:paraId="0FA4BD60" w14:textId="710EB6BC" w:rsidR="00EF72AA" w:rsidRDefault="00EF72AA" w:rsidP="00EF72AA">
            <w:r>
              <w:t>Telefon:</w:t>
            </w:r>
          </w:p>
        </w:tc>
        <w:tc>
          <w:tcPr>
            <w:tcW w:w="4531" w:type="dxa"/>
          </w:tcPr>
          <w:p w14:paraId="3E01D3E2" w14:textId="48600227" w:rsidR="00EF72AA" w:rsidRDefault="00EF72AA" w:rsidP="00EF72AA">
            <w:r>
              <w:t>Telefon:</w:t>
            </w:r>
          </w:p>
        </w:tc>
      </w:tr>
      <w:tr w:rsidR="00EF72AA" w14:paraId="3B6F0E1E" w14:textId="77777777" w:rsidTr="00443EDF">
        <w:tc>
          <w:tcPr>
            <w:tcW w:w="4531" w:type="dxa"/>
          </w:tcPr>
          <w:p w14:paraId="5F3160F8" w14:textId="3F429AAD" w:rsidR="00EF72AA" w:rsidRDefault="00EF72AA" w:rsidP="00443EDF">
            <w:r>
              <w:t>Adresse: Rådhusveien 8, 9300 Finnsnes</w:t>
            </w:r>
          </w:p>
        </w:tc>
        <w:tc>
          <w:tcPr>
            <w:tcW w:w="4531" w:type="dxa"/>
          </w:tcPr>
          <w:p w14:paraId="0461EA88" w14:textId="59F86665" w:rsidR="00EF72AA" w:rsidRDefault="00EF72AA" w:rsidP="00443EDF">
            <w:r>
              <w:t>Adresse:</w:t>
            </w:r>
          </w:p>
        </w:tc>
      </w:tr>
    </w:tbl>
    <w:p w14:paraId="098011B6" w14:textId="77777777" w:rsidR="005B0161" w:rsidRDefault="005B0161">
      <w:pPr>
        <w:pStyle w:val="Brdtekst"/>
        <w:spacing w:before="6"/>
        <w:rPr>
          <w:sz w:val="29"/>
        </w:rPr>
      </w:pPr>
    </w:p>
    <w:p w14:paraId="098011CA" w14:textId="77777777" w:rsidR="005B0161" w:rsidRDefault="005B0161">
      <w:pPr>
        <w:pStyle w:val="Brdtekst"/>
        <w:rPr>
          <w:sz w:val="17"/>
        </w:rPr>
      </w:pPr>
    </w:p>
    <w:p w14:paraId="098011CB" w14:textId="46E82872" w:rsidR="005B0161" w:rsidRDefault="00A606F3" w:rsidP="009B0FA6">
      <w:pPr>
        <w:pStyle w:val="Overskrift2"/>
      </w:pPr>
      <w:r>
        <w:t>Rammeavtalens</w:t>
      </w:r>
      <w:r w:rsidR="008132E2">
        <w:rPr>
          <w:spacing w:val="-3"/>
        </w:rPr>
        <w:t xml:space="preserve"> </w:t>
      </w:r>
      <w:r w:rsidR="008132E2">
        <w:t>omfang</w:t>
      </w:r>
    </w:p>
    <w:p w14:paraId="098011CC" w14:textId="77777777" w:rsidR="005B0161" w:rsidRDefault="008132E2">
      <w:pPr>
        <w:pStyle w:val="Brdtekst"/>
        <w:spacing w:before="118"/>
        <w:ind w:left="138"/>
      </w:pPr>
      <w:r>
        <w:t>Oppdraget</w:t>
      </w:r>
      <w:r>
        <w:rPr>
          <w:spacing w:val="-4"/>
        </w:rPr>
        <w:t xml:space="preserve"> </w:t>
      </w:r>
      <w:r>
        <w:t>omfatter</w:t>
      </w:r>
      <w:r>
        <w:rPr>
          <w:spacing w:val="-5"/>
        </w:rPr>
        <w:t xml:space="preserve"> </w:t>
      </w:r>
      <w:r>
        <w:t>følgende</w:t>
      </w:r>
      <w:r>
        <w:rPr>
          <w:spacing w:val="-3"/>
        </w:rPr>
        <w:t xml:space="preserve"> </w:t>
      </w:r>
      <w:r>
        <w:t>ytelser:</w:t>
      </w:r>
    </w:p>
    <w:p w14:paraId="098011CD" w14:textId="77777777" w:rsidR="005B0161" w:rsidRDefault="005B0161">
      <w:pPr>
        <w:pStyle w:val="Brdtekst"/>
        <w:spacing w:before="1" w:after="1"/>
      </w:pPr>
    </w:p>
    <w:tbl>
      <w:tblPr>
        <w:tblStyle w:val="TableNormal1"/>
        <w:tblW w:w="0" w:type="auto"/>
        <w:tblInd w:w="14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6575"/>
      </w:tblGrid>
      <w:tr w:rsidR="005B0161" w14:paraId="098011CF" w14:textId="77777777" w:rsidTr="0038368A">
        <w:trPr>
          <w:trHeight w:val="233"/>
        </w:trPr>
        <w:tc>
          <w:tcPr>
            <w:tcW w:w="6575" w:type="dxa"/>
          </w:tcPr>
          <w:p w14:paraId="2F41B9B4" w14:textId="4C42170C" w:rsidR="005B0161" w:rsidRDefault="008359DE" w:rsidP="008359DE">
            <w:pPr>
              <w:pStyle w:val="Brdtekst"/>
            </w:pPr>
            <w:r>
              <w:t>Rammeavtale</w:t>
            </w:r>
            <w:r w:rsidR="009C42CE">
              <w:t xml:space="preserve"> om Leie og vask av tekstiler til helsetjenesten i Senja kommune</w:t>
            </w:r>
            <w:r w:rsidR="008C30EE">
              <w:t xml:space="preserve"> som beskrevet i konkurransegrunnlaget med vedlegg. </w:t>
            </w:r>
          </w:p>
          <w:p w14:paraId="05EF7510" w14:textId="77777777" w:rsidR="008C30EE" w:rsidRDefault="008C30EE" w:rsidP="008359DE">
            <w:pPr>
              <w:pStyle w:val="Brdtekst"/>
            </w:pPr>
          </w:p>
          <w:p w14:paraId="1D8E38F5" w14:textId="61E76A5F" w:rsidR="008C30EE" w:rsidRDefault="008C30EE" w:rsidP="008359DE">
            <w:pPr>
              <w:pStyle w:val="Brdtekst"/>
            </w:pPr>
            <w:r>
              <w:t xml:space="preserve">Rammeavtalens </w:t>
            </w:r>
            <w:r w:rsidR="0089134C">
              <w:t>årlige estimerte verdi:</w:t>
            </w:r>
            <w:r w:rsidR="00A80571">
              <w:t xml:space="preserve"> </w:t>
            </w:r>
            <w:r w:rsidR="009916C7">
              <w:t>5</w:t>
            </w:r>
            <w:r w:rsidR="001E2812">
              <w:t xml:space="preserve"> 5</w:t>
            </w:r>
            <w:r w:rsidR="0010767D">
              <w:t xml:space="preserve">00 000 </w:t>
            </w:r>
            <w:r w:rsidR="004A772A">
              <w:t>nok eks mva.</w:t>
            </w:r>
          </w:p>
          <w:p w14:paraId="4E0757E6" w14:textId="77777777" w:rsidR="00083E31" w:rsidRDefault="00083E31" w:rsidP="008359DE">
            <w:pPr>
              <w:pStyle w:val="Brdtekst"/>
            </w:pPr>
          </w:p>
          <w:p w14:paraId="098011CE" w14:textId="4E6B3F0C" w:rsidR="00083E31" w:rsidRDefault="00050F57" w:rsidP="008359DE">
            <w:pPr>
              <w:pStyle w:val="Brdtekst"/>
            </w:pPr>
            <w:r w:rsidRPr="00050F57">
              <w:t xml:space="preserve">Det maksimale samlede beløpet for rammeavtalen inklusive opsjoner er </w:t>
            </w:r>
            <w:r w:rsidR="001E2812">
              <w:t>2</w:t>
            </w:r>
            <w:r w:rsidR="001453D4">
              <w:t>5</w:t>
            </w:r>
            <w:r w:rsidRPr="00050F57">
              <w:t xml:space="preserve"> 000 000 nok eks</w:t>
            </w:r>
            <w:r w:rsidR="007E57A7">
              <w:t>kl</w:t>
            </w:r>
            <w:r w:rsidRPr="00050F57">
              <w:t xml:space="preserve"> mva.</w:t>
            </w:r>
            <w:r w:rsidR="00AD3BB7">
              <w:t xml:space="preserve"> </w:t>
            </w:r>
          </w:p>
        </w:tc>
      </w:tr>
    </w:tbl>
    <w:p w14:paraId="098011D4" w14:textId="77777777" w:rsidR="005B0161" w:rsidRDefault="005B0161">
      <w:pPr>
        <w:pStyle w:val="Brdtekst"/>
        <w:spacing w:before="7"/>
        <w:rPr>
          <w:sz w:val="23"/>
        </w:rPr>
      </w:pPr>
    </w:p>
    <w:p w14:paraId="098011DD" w14:textId="4631F360" w:rsidR="005B0161" w:rsidRDefault="007B22F9" w:rsidP="0014352D">
      <w:pPr>
        <w:pStyle w:val="Overskrift2"/>
      </w:pPr>
      <w:r>
        <w:t>Oversikt over dokumentene</w:t>
      </w:r>
    </w:p>
    <w:p w14:paraId="3CBF5509" w14:textId="3B00F22C" w:rsidR="008C30EE" w:rsidRDefault="007B22F9" w:rsidP="0014352D">
      <w:pPr>
        <w:pStyle w:val="Brdtekst"/>
        <w:spacing w:before="3"/>
        <w:ind w:firstLine="137"/>
      </w:pPr>
      <w:r w:rsidRPr="0014352D">
        <w:t>Rammeavtalen består av følgende dokumenter</w:t>
      </w:r>
      <w:r w:rsidR="00780C9E" w:rsidRPr="0014352D">
        <w:t>:</w:t>
      </w:r>
    </w:p>
    <w:p w14:paraId="2E5765F1" w14:textId="77777777" w:rsidR="0014352D" w:rsidRPr="0014352D" w:rsidRDefault="0014352D" w:rsidP="0014352D">
      <w:pPr>
        <w:pStyle w:val="Brdtekst"/>
        <w:spacing w:before="3"/>
        <w:ind w:firstLine="137"/>
      </w:pPr>
    </w:p>
    <w:p w14:paraId="5BB2F1F1" w14:textId="69C5A5EF" w:rsidR="00780C9E" w:rsidRDefault="00780C9E" w:rsidP="00780C9E">
      <w:pPr>
        <w:pStyle w:val="Listeavsnitt"/>
        <w:numPr>
          <w:ilvl w:val="1"/>
          <w:numId w:val="7"/>
        </w:numPr>
        <w:tabs>
          <w:tab w:val="left" w:pos="1204"/>
          <w:tab w:val="left" w:pos="1205"/>
        </w:tabs>
        <w:spacing w:before="1"/>
        <w:ind w:hanging="707"/>
      </w:pPr>
      <w:r>
        <w:t>Dette</w:t>
      </w:r>
      <w:r>
        <w:rPr>
          <w:spacing w:val="-5"/>
        </w:rPr>
        <w:t xml:space="preserve"> </w:t>
      </w:r>
      <w:r>
        <w:t>kontraktsdokumentet</w:t>
      </w:r>
      <w:r w:rsidR="00650AA4">
        <w:t xml:space="preserve"> med vedlegg</w:t>
      </w:r>
      <w:r>
        <w:t>,</w:t>
      </w:r>
      <w:r>
        <w:rPr>
          <w:spacing w:val="-2"/>
        </w:rPr>
        <w:t xml:space="preserve"> </w:t>
      </w:r>
      <w:r>
        <w:t>samt</w:t>
      </w:r>
      <w:r>
        <w:rPr>
          <w:spacing w:val="-5"/>
        </w:rPr>
        <w:t xml:space="preserve"> </w:t>
      </w:r>
      <w:r>
        <w:t>eventuelle</w:t>
      </w:r>
      <w:r>
        <w:rPr>
          <w:spacing w:val="-4"/>
        </w:rPr>
        <w:t xml:space="preserve"> </w:t>
      </w:r>
      <w:r>
        <w:t>endringsavtaler;</w:t>
      </w:r>
    </w:p>
    <w:p w14:paraId="7AF89BB0" w14:textId="77777777" w:rsidR="00780C9E" w:rsidRDefault="00780C9E" w:rsidP="00780C9E">
      <w:pPr>
        <w:pStyle w:val="Listeavsnitt"/>
        <w:numPr>
          <w:ilvl w:val="1"/>
          <w:numId w:val="7"/>
        </w:numPr>
        <w:tabs>
          <w:tab w:val="left" w:pos="1204"/>
          <w:tab w:val="left" w:pos="1205"/>
        </w:tabs>
        <w:ind w:hanging="707"/>
      </w:pPr>
      <w:r>
        <w:t>Leverandørens</w:t>
      </w:r>
      <w:r>
        <w:rPr>
          <w:spacing w:val="-2"/>
        </w:rPr>
        <w:t xml:space="preserve"> </w:t>
      </w:r>
      <w:r>
        <w:t>tilbud;</w:t>
      </w:r>
    </w:p>
    <w:p w14:paraId="2E79B9C8" w14:textId="77777777" w:rsidR="00780C9E" w:rsidRDefault="00780C9E" w:rsidP="00780C9E">
      <w:pPr>
        <w:pStyle w:val="Listeavsnitt"/>
        <w:numPr>
          <w:ilvl w:val="1"/>
          <w:numId w:val="7"/>
        </w:numPr>
        <w:tabs>
          <w:tab w:val="left" w:pos="1204"/>
          <w:tab w:val="left" w:pos="1205"/>
        </w:tabs>
        <w:spacing w:line="268" w:lineRule="exact"/>
        <w:ind w:hanging="707"/>
      </w:pPr>
      <w:r>
        <w:t>Oppdragsgiverens</w:t>
      </w:r>
      <w:r>
        <w:rPr>
          <w:spacing w:val="-7"/>
        </w:rPr>
        <w:t xml:space="preserve"> </w:t>
      </w:r>
      <w:r>
        <w:t>konkurransegrunnlag med vedlegg;</w:t>
      </w:r>
    </w:p>
    <w:p w14:paraId="2B3AF243" w14:textId="104A504E" w:rsidR="00780C9E" w:rsidRDefault="00780C9E">
      <w:pPr>
        <w:pStyle w:val="Brdtekst"/>
        <w:spacing w:before="3"/>
        <w:rPr>
          <w:sz w:val="31"/>
        </w:rPr>
      </w:pPr>
    </w:p>
    <w:p w14:paraId="2F14B13B" w14:textId="77777777" w:rsidR="00D650ED" w:rsidRDefault="00D650ED" w:rsidP="009B0FA6">
      <w:pPr>
        <w:pStyle w:val="Overskrift2"/>
      </w:pPr>
      <w:bookmarkStart w:id="0" w:name="_Toc63686950"/>
      <w:r>
        <w:t>Ikke-eksklusivitet</w:t>
      </w:r>
      <w:bookmarkEnd w:id="0"/>
    </w:p>
    <w:p w14:paraId="0C8395C0" w14:textId="77777777" w:rsidR="00D650ED" w:rsidRDefault="00D650ED">
      <w:pPr>
        <w:pStyle w:val="Brdtekst"/>
        <w:spacing w:before="3"/>
        <w:rPr>
          <w:sz w:val="31"/>
        </w:rPr>
      </w:pPr>
    </w:p>
    <w:p w14:paraId="0DF7746A" w14:textId="3920BCFB" w:rsidR="00801FCD" w:rsidRPr="00D650ED" w:rsidRDefault="00801FCD">
      <w:pPr>
        <w:pStyle w:val="Brdtekst"/>
        <w:spacing w:before="3"/>
      </w:pPr>
      <w:r w:rsidRPr="00D650ED">
        <w:t xml:space="preserve">Rammeavtalen som inngås vil ikke gi Leverandøren en eksklusiv rett til å levere leveringsomfanget beskrevet i punkt </w:t>
      </w:r>
      <w:r w:rsidR="005E001E">
        <w:t>1.1</w:t>
      </w:r>
      <w:r w:rsidRPr="00D650ED">
        <w:t xml:space="preserve"> til Oppdragsgiver. Oppdragsgiver forbeholder seg retten til å inngå avtaler med andre enn leverandøren der dette er hensiktsmessig.</w:t>
      </w:r>
    </w:p>
    <w:p w14:paraId="68025A4F" w14:textId="545D15A5" w:rsidR="00801FCD" w:rsidRDefault="00801FCD">
      <w:pPr>
        <w:pStyle w:val="Brdtekst"/>
        <w:spacing w:before="3"/>
        <w:rPr>
          <w:sz w:val="31"/>
        </w:rPr>
      </w:pPr>
    </w:p>
    <w:p w14:paraId="1214360F" w14:textId="332D2244" w:rsidR="0083461C" w:rsidRPr="0083461C" w:rsidRDefault="0083461C" w:rsidP="009B0FA6">
      <w:pPr>
        <w:pStyle w:val="Overskrift2"/>
      </w:pPr>
      <w:r w:rsidRPr="0083461C">
        <w:t>Avrop under rammeavtalen</w:t>
      </w:r>
    </w:p>
    <w:p w14:paraId="2DF94677" w14:textId="6B691527" w:rsidR="00801FCD" w:rsidRDefault="00D1692C" w:rsidP="004D0271">
      <w:r>
        <w:t>Bestilling skal gjennomføres elektronisk. Dersom leverandøren ikke har en webløsning for bestilling, må Leverandøren må forplikte seg til å innføre en slik løsning for bestilling innen 12 mnd etter avtalens ikrafttredelse</w:t>
      </w:r>
      <w:r w:rsidR="004D4BE8">
        <w:t>.</w:t>
      </w:r>
      <w:r w:rsidR="00C62166">
        <w:t xml:space="preserve"> </w:t>
      </w:r>
    </w:p>
    <w:p w14:paraId="53CC3C65" w14:textId="2AA7CE0B" w:rsidR="0083461C" w:rsidRDefault="0083461C">
      <w:pPr>
        <w:pStyle w:val="Brdtekst"/>
        <w:spacing w:before="3"/>
        <w:rPr>
          <w:sz w:val="31"/>
        </w:rPr>
      </w:pPr>
    </w:p>
    <w:p w14:paraId="6D1C9079" w14:textId="77777777" w:rsidR="00B8647F" w:rsidRDefault="00B8647F">
      <w:pPr>
        <w:rPr>
          <w:b/>
          <w:bCs/>
          <w:sz w:val="28"/>
          <w:szCs w:val="28"/>
        </w:rPr>
      </w:pPr>
      <w:r>
        <w:br w:type="page"/>
      </w:r>
    </w:p>
    <w:p w14:paraId="2686E26B" w14:textId="225D373B" w:rsidR="0001006C" w:rsidRPr="005503A8" w:rsidRDefault="0001006C" w:rsidP="0001006C">
      <w:pPr>
        <w:pStyle w:val="Overskrift1"/>
      </w:pPr>
      <w:r w:rsidRPr="005503A8">
        <w:lastRenderedPageBreak/>
        <w:t>Rammeavtalen</w:t>
      </w:r>
    </w:p>
    <w:p w14:paraId="1FA8F945" w14:textId="77777777" w:rsidR="0001006C" w:rsidRDefault="0001006C" w:rsidP="0001006C">
      <w:pPr>
        <w:pStyle w:val="Overskrift2"/>
      </w:pPr>
      <w:r>
        <w:t>Ikrafttredelse</w:t>
      </w:r>
    </w:p>
    <w:p w14:paraId="306F80BE" w14:textId="77777777" w:rsidR="0001006C" w:rsidRDefault="0001006C" w:rsidP="00FA04BC">
      <w:r>
        <w:t xml:space="preserve">Rammeavtalen trer i kraft ved begge partenes signering av avtalen. Dersom partene har signert avtalen på forskjellig dato, blir dato for ikrafttredelse av avtalen den dato den siste parten har signert. </w:t>
      </w:r>
    </w:p>
    <w:p w14:paraId="40AAC719" w14:textId="77777777" w:rsidR="0001006C" w:rsidRDefault="0001006C" w:rsidP="0001006C">
      <w:pPr>
        <w:pStyle w:val="Brdtekst"/>
        <w:tabs>
          <w:tab w:val="left" w:pos="3569"/>
        </w:tabs>
        <w:spacing w:before="56"/>
        <w:ind w:left="138"/>
      </w:pPr>
    </w:p>
    <w:p w14:paraId="72A4EE42" w14:textId="77777777" w:rsidR="0001006C" w:rsidRPr="00DD2A46" w:rsidRDefault="0001006C" w:rsidP="0001006C">
      <w:pPr>
        <w:pStyle w:val="Overskrift2"/>
      </w:pPr>
      <w:r w:rsidRPr="00DD2A46">
        <w:t>Varighet og opsjoner</w:t>
      </w:r>
    </w:p>
    <w:p w14:paraId="3C55548F" w14:textId="77777777" w:rsidR="0001006C" w:rsidRDefault="0001006C" w:rsidP="00FA04BC">
      <w:r>
        <w:t>Rammeavtalens varighet er to (2) år fra ikrafttredelsen.</w:t>
      </w:r>
    </w:p>
    <w:p w14:paraId="3099D215" w14:textId="77777777" w:rsidR="0001006C" w:rsidRDefault="0001006C" w:rsidP="00FA04BC"/>
    <w:p w14:paraId="181D4B32" w14:textId="77777777" w:rsidR="0001006C" w:rsidRDefault="0001006C" w:rsidP="00FA04BC">
      <w:r>
        <w:t>Oppdragsgiver kan ensidig gjennom opsjoner forlenge Rammeavtalen to ganger for ett år av gangen. Rammeavtalens maksimale varighet vil være fire år.</w:t>
      </w:r>
    </w:p>
    <w:p w14:paraId="36DA6F4B" w14:textId="77777777" w:rsidR="0001006C" w:rsidRDefault="0001006C" w:rsidP="00FA04BC"/>
    <w:p w14:paraId="74EC5793" w14:textId="77777777" w:rsidR="0001006C" w:rsidRDefault="0001006C" w:rsidP="00FA04BC">
      <w:r>
        <w:t>Opsjon må utløses innen 3 måneder før avtalens opprinnelige utløpsdato og eventuelt innen 15 måneder før avtalens maksimale varighet utløper.</w:t>
      </w:r>
    </w:p>
    <w:p w14:paraId="29E89F9C" w14:textId="77777777" w:rsidR="0001006C" w:rsidRDefault="0001006C" w:rsidP="0001006C">
      <w:pPr>
        <w:pStyle w:val="Brdtekst"/>
        <w:spacing w:before="8"/>
        <w:ind w:left="137"/>
      </w:pPr>
    </w:p>
    <w:p w14:paraId="5C3FEB3A" w14:textId="77777777" w:rsidR="0001006C" w:rsidRDefault="0001006C" w:rsidP="0001006C">
      <w:pPr>
        <w:pStyle w:val="Brdtekst"/>
        <w:spacing w:before="8"/>
        <w:ind w:left="137"/>
        <w:rPr>
          <w:sz w:val="19"/>
        </w:rPr>
      </w:pPr>
    </w:p>
    <w:p w14:paraId="1B2FFBD2" w14:textId="77777777" w:rsidR="0001006C" w:rsidRDefault="0001006C" w:rsidP="0001006C">
      <w:pPr>
        <w:pStyle w:val="Overskrift2"/>
      </w:pPr>
      <w:r>
        <w:t>Avrop som løper utover rammeavtalens varighet</w:t>
      </w:r>
    </w:p>
    <w:p w14:paraId="1ADC6269" w14:textId="77777777" w:rsidR="0001006C" w:rsidRDefault="0001006C" w:rsidP="00FA04BC">
      <w:r>
        <w:t xml:space="preserve">Avrop kan ha varighet utover denne Rammeavtalens varighet. For oppdrag inngått i medhold av denne Rammeavtalen gjelder bestemmelser også for avrop som løper etter opphør av denne Rammeavtalen. </w:t>
      </w:r>
    </w:p>
    <w:p w14:paraId="13B815B0" w14:textId="77777777" w:rsidR="0001006C" w:rsidRDefault="0001006C" w:rsidP="0001006C">
      <w:pPr>
        <w:pStyle w:val="Brdtekst"/>
        <w:spacing w:before="60"/>
        <w:ind w:left="138" w:right="144"/>
      </w:pPr>
    </w:p>
    <w:p w14:paraId="1824B59D" w14:textId="77777777" w:rsidR="0001006C" w:rsidRDefault="0001006C" w:rsidP="0001006C">
      <w:pPr>
        <w:pStyle w:val="Overskrift2"/>
      </w:pPr>
      <w:r>
        <w:t>Endringer i rammeavtalen</w:t>
      </w:r>
    </w:p>
    <w:p w14:paraId="5358161C" w14:textId="77777777" w:rsidR="0001006C" w:rsidRPr="008B327C" w:rsidRDefault="0001006C" w:rsidP="00FA04BC">
      <w:pPr>
        <w:rPr>
          <w:lang w:val="nb-NO"/>
        </w:rPr>
      </w:pPr>
      <w:r w:rsidRPr="008B327C">
        <w:rPr>
          <w:lang w:val="nb-NO"/>
        </w:rPr>
        <w:t xml:space="preserve">Betingelsene i denne Rammeavtalen kan bare endres dersom begge Parter skriftlig har akseptert endringene. Eventuelle endringer skal være i henhold til regelverket om offentlige anskaffelser. </w:t>
      </w:r>
    </w:p>
    <w:p w14:paraId="02984475" w14:textId="00098399" w:rsidR="0001006C" w:rsidRDefault="0001006C">
      <w:pPr>
        <w:pStyle w:val="Brdtekst"/>
        <w:spacing w:before="3"/>
        <w:rPr>
          <w:sz w:val="31"/>
        </w:rPr>
      </w:pPr>
    </w:p>
    <w:p w14:paraId="0CBBF61D" w14:textId="77777777" w:rsidR="00654D37" w:rsidRDefault="00654D37" w:rsidP="00654D37">
      <w:pPr>
        <w:pStyle w:val="Overskrift1"/>
      </w:pPr>
      <w:r>
        <w:t>Rammeavtalens priser</w:t>
      </w:r>
    </w:p>
    <w:p w14:paraId="21DD7F3D" w14:textId="77777777" w:rsidR="00654D37" w:rsidRDefault="00654D37" w:rsidP="00654D37">
      <w:pPr>
        <w:pStyle w:val="Overskrift2"/>
      </w:pPr>
      <w:r>
        <w:t>Generelt</w:t>
      </w:r>
    </w:p>
    <w:p w14:paraId="2A7648CD" w14:textId="0C5BB4B6" w:rsidR="005E1990" w:rsidRDefault="00996621" w:rsidP="00F42F1B">
      <w:r>
        <w:t xml:space="preserve">Rammeavtalens priser fremgår av Leverandørens </w:t>
      </w:r>
      <w:r w:rsidR="0061786C">
        <w:t>tilbud</w:t>
      </w:r>
      <w:r>
        <w:t xml:space="preserve"> Vedlegg 3 Prisskjema</w:t>
      </w:r>
      <w:r w:rsidR="005E1990" w:rsidRPr="005E1990">
        <w:t>.</w:t>
      </w:r>
    </w:p>
    <w:p w14:paraId="2D83EC57" w14:textId="09E0AD53" w:rsidR="00FD14DB" w:rsidRDefault="00FD14DB" w:rsidP="00F42F1B">
      <w:r w:rsidRPr="0061786C">
        <w:rPr>
          <w:highlight w:val="yellow"/>
        </w:rPr>
        <w:t>(Tas inn her</w:t>
      </w:r>
      <w:r w:rsidR="00C770D2">
        <w:rPr>
          <w:highlight w:val="yellow"/>
        </w:rPr>
        <w:t xml:space="preserve"> ved kontraktsinngåelse</w:t>
      </w:r>
      <w:r w:rsidR="0061786C" w:rsidRPr="0061786C">
        <w:rPr>
          <w:highlight w:val="yellow"/>
        </w:rPr>
        <w:t>)</w:t>
      </w:r>
    </w:p>
    <w:p w14:paraId="1C013C89" w14:textId="77777777" w:rsidR="00816DDF" w:rsidRDefault="00816DDF" w:rsidP="00F42F1B"/>
    <w:p w14:paraId="10BB8739" w14:textId="053F4D4F" w:rsidR="003315BE" w:rsidRDefault="003315BE" w:rsidP="00F42F1B">
      <w:r>
        <w:t>Enhetspriser i prisskjema skal inkludere samtlige kostnader forbundet med leie av tekstiler og vask av tekstiler som oppdragsgiver eier. Herunder men ikke begrenset til levering, henting, samt utstyr som leverandør stiller til oppdragsgivers disposisjon i kontraktsperioden.</w:t>
      </w:r>
    </w:p>
    <w:p w14:paraId="4ADE6A93" w14:textId="77777777" w:rsidR="00C372A1" w:rsidRDefault="00C372A1" w:rsidP="00F42F1B"/>
    <w:p w14:paraId="394159B8" w14:textId="1B1BBB04" w:rsidR="00C372A1" w:rsidRDefault="00C372A1" w:rsidP="00F42F1B">
      <w:r>
        <w:t>Transportkostnader skal være inkludert i enhetsprisene.</w:t>
      </w:r>
    </w:p>
    <w:p w14:paraId="75D332AD" w14:textId="77777777" w:rsidR="00356137" w:rsidRDefault="00356137" w:rsidP="00F42F1B"/>
    <w:p w14:paraId="7C119FFC" w14:textId="41389D36" w:rsidR="00356137" w:rsidRDefault="00356137" w:rsidP="00F42F1B">
      <w:r w:rsidRPr="00356137">
        <w:t>Leverandøren skal kostnadsfritt på forespørsel fra oppdragsgiver kunne utarbeide statistikker og rapporter. Rapportene skal kunne være fordelt per lokasjon, per år og totalt for hele rammeavtalen</w:t>
      </w:r>
    </w:p>
    <w:p w14:paraId="5C8DC0FB" w14:textId="77777777" w:rsidR="00654D37" w:rsidRDefault="00654D37" w:rsidP="00654D37">
      <w:pPr>
        <w:pStyle w:val="Brdtekst"/>
        <w:spacing w:before="8"/>
        <w:rPr>
          <w:sz w:val="19"/>
        </w:rPr>
      </w:pPr>
    </w:p>
    <w:p w14:paraId="04575024" w14:textId="58031F16" w:rsidR="00766271" w:rsidRPr="00B26607" w:rsidRDefault="00654D37" w:rsidP="00F42F1B">
      <w:pPr>
        <w:pStyle w:val="Overskrift2"/>
      </w:pPr>
      <w:r>
        <w:t>Regulering</w:t>
      </w:r>
      <w:r>
        <w:rPr>
          <w:spacing w:val="-5"/>
        </w:rPr>
        <w:t xml:space="preserve"> </w:t>
      </w:r>
      <w:r>
        <w:t>av</w:t>
      </w:r>
      <w:r>
        <w:rPr>
          <w:spacing w:val="-4"/>
        </w:rPr>
        <w:t xml:space="preserve"> </w:t>
      </w:r>
      <w:r>
        <w:t>priser</w:t>
      </w:r>
      <w:r w:rsidRPr="00F557F3">
        <w:rPr>
          <w:spacing w:val="-4"/>
        </w:rPr>
        <w:t xml:space="preserve"> </w:t>
      </w:r>
    </w:p>
    <w:p w14:paraId="59CC0A82" w14:textId="14B77A2C" w:rsidR="00654D37" w:rsidRPr="005B7DB9" w:rsidRDefault="00654D37" w:rsidP="00F42F1B">
      <w:r w:rsidRPr="00AB0B8D">
        <w:t xml:space="preserve">Regulering av </w:t>
      </w:r>
      <w:r w:rsidR="007A5FB3">
        <w:t>enhets</w:t>
      </w:r>
      <w:r w:rsidRPr="00AB0B8D">
        <w:t>pris</w:t>
      </w:r>
      <w:r w:rsidR="007440E8">
        <w:t xml:space="preserve"> kan e</w:t>
      </w:r>
      <w:r w:rsidR="007440E8" w:rsidRPr="007440E8">
        <w:t xml:space="preserve">ndres hvert årsskifte tilsvarende økningen </w:t>
      </w:r>
      <w:r w:rsidR="007440E8" w:rsidRPr="00A86000">
        <w:t>i Statistisk sentralbyrås konsumprisindeks (</w:t>
      </w:r>
      <w:r w:rsidR="00A33C0E" w:rsidRPr="00A86000">
        <w:t>KPI- totalindeks</w:t>
      </w:r>
      <w:r w:rsidR="007440E8" w:rsidRPr="00A86000">
        <w:t>)</w:t>
      </w:r>
      <w:r w:rsidR="007440E8" w:rsidRPr="007440E8">
        <w:t xml:space="preserve"> med utgangspunkt i indeksen for den måned avtalen ble inngått.</w:t>
      </w:r>
    </w:p>
    <w:p w14:paraId="616EAE2B" w14:textId="77777777" w:rsidR="00BE5FE9" w:rsidRDefault="00BE5FE9" w:rsidP="00784638"/>
    <w:p w14:paraId="098011DE" w14:textId="0859AFDD" w:rsidR="005B0161" w:rsidRPr="009B0FA6" w:rsidRDefault="008132E2" w:rsidP="009B0FA6">
      <w:pPr>
        <w:pStyle w:val="Overskrift1"/>
      </w:pPr>
      <w:r w:rsidRPr="009B0FA6">
        <w:t xml:space="preserve">Leverandørens plikter </w:t>
      </w:r>
    </w:p>
    <w:p w14:paraId="6848FBB2" w14:textId="3E237403" w:rsidR="007E63F5" w:rsidRDefault="007E63F5" w:rsidP="007E63F5">
      <w:pPr>
        <w:pStyle w:val="Overskrift2"/>
      </w:pPr>
      <w:r>
        <w:t>Taushetsplikt</w:t>
      </w:r>
    </w:p>
    <w:p w14:paraId="7126684F" w14:textId="4D7DCC45" w:rsidR="007E63F5" w:rsidRDefault="007E63F5" w:rsidP="007E63F5">
      <w:r w:rsidRPr="007E63F5">
        <w:t>Leverandøren og dennes ansatte, samt eventuelle underleverandører, har taushetsplikt om opplysninger om ansatte, skoleelever, beboere, brukere o.l. ved oppdrag som utføres i kommunale enheter.</w:t>
      </w:r>
    </w:p>
    <w:p w14:paraId="3B2BF00C" w14:textId="77777777" w:rsidR="00B0756F" w:rsidRDefault="00B0756F" w:rsidP="007E63F5"/>
    <w:p w14:paraId="5DDE5A1C" w14:textId="57083DCF" w:rsidR="00B555EB" w:rsidRDefault="00985091" w:rsidP="009B0FA6">
      <w:pPr>
        <w:pStyle w:val="Overskrift2"/>
      </w:pPr>
      <w:r>
        <w:t>Oppdragets utførelse</w:t>
      </w:r>
    </w:p>
    <w:p w14:paraId="6DBA4CB1" w14:textId="46E6C18E" w:rsidR="008248DE" w:rsidRDefault="00B0756F" w:rsidP="00985091">
      <w:r w:rsidRPr="00B0756F">
        <w:t>Alt arbeid skal oppfylle alle krav som følger av aktuelle lover og forskrifter, standarder mv. Herunder skal leverandøren til enhver tid i avtaleperioden oppfylle kravene i den gjeldende utgave bransjestandard for «Smittevern for vaskerier som behandler tekstiler til helse – og omsorgstjenesten» (videre omtalt som bransjestandard). Gjeldende fra 01.01.22.</w:t>
      </w:r>
    </w:p>
    <w:p w14:paraId="67D7ADF7" w14:textId="77777777" w:rsidR="00B0756F" w:rsidRDefault="00B0756F" w:rsidP="00985091"/>
    <w:p w14:paraId="372A5148" w14:textId="77777777" w:rsidR="008248DE" w:rsidRDefault="008248DE" w:rsidP="00985091"/>
    <w:p w14:paraId="098011DF" w14:textId="2866A998" w:rsidR="005B0161" w:rsidRPr="009B0FA6" w:rsidRDefault="000F0F5E" w:rsidP="009B0FA6">
      <w:pPr>
        <w:pStyle w:val="Overskrift2"/>
      </w:pPr>
      <w:r>
        <w:t>Kvalitet på tekstiler</w:t>
      </w:r>
      <w:r w:rsidR="008132E2" w:rsidRPr="009B0FA6">
        <w:t xml:space="preserve"> </w:t>
      </w:r>
    </w:p>
    <w:p w14:paraId="227B213B" w14:textId="77777777" w:rsidR="008248DE" w:rsidRPr="008248DE" w:rsidRDefault="008248DE" w:rsidP="008248DE">
      <w:pPr>
        <w:pStyle w:val="Brdtekst"/>
        <w:spacing w:before="9"/>
      </w:pPr>
      <w:r w:rsidRPr="008248DE">
        <w:t>Kvaliteten på leide tekstiler skal til enhver tid være av alminnelig god kvalitet og egnet for bruk i helsevesenet. Leverandøren må kostnadsfritt bytte ut tekstiler som ikke har den nødvendige kvaliteten. Slitte og flekkede tekstiler skal ikke leveres oppdragsgiver.</w:t>
      </w:r>
    </w:p>
    <w:p w14:paraId="59409A9B" w14:textId="68B6874F" w:rsidR="00A35E7D" w:rsidRDefault="008248DE" w:rsidP="008248DE">
      <w:pPr>
        <w:pStyle w:val="Brdtekst"/>
        <w:spacing w:before="9"/>
      </w:pPr>
      <w:r w:rsidRPr="008248DE">
        <w:t>Tekstilene skal leveres hele og rene uten hull og flekker. Eventuelle knapper, hemper og knytebånd skal være på plass.</w:t>
      </w:r>
    </w:p>
    <w:p w14:paraId="6FEE475C" w14:textId="77777777" w:rsidR="00056CC0" w:rsidRDefault="00056CC0" w:rsidP="008248DE">
      <w:pPr>
        <w:pStyle w:val="Brdtekst"/>
        <w:spacing w:before="9"/>
      </w:pPr>
    </w:p>
    <w:p w14:paraId="2FE0D65C" w14:textId="5F8C44B6" w:rsidR="00056CC0" w:rsidRPr="008248DE" w:rsidRDefault="00056CC0" w:rsidP="008248DE">
      <w:pPr>
        <w:pStyle w:val="Brdtekst"/>
        <w:spacing w:before="9"/>
      </w:pPr>
      <w:r>
        <w:t>Leide t</w:t>
      </w:r>
      <w:r w:rsidRPr="00812E3E">
        <w:t>ekstiler skal ikke inneholde allergifremkallende stoffe</w:t>
      </w:r>
      <w:r>
        <w:t xml:space="preserve">r, </w:t>
      </w:r>
      <w:r w:rsidRPr="00812E3E">
        <w:t>kreftfremkallende stoffer</w:t>
      </w:r>
      <w:r>
        <w:t>, eller stoffer som skader reproduksjonsevne eller arvemateriale.</w:t>
      </w:r>
    </w:p>
    <w:p w14:paraId="1461EFEF" w14:textId="77777777" w:rsidR="006058F8" w:rsidRDefault="006058F8" w:rsidP="006058F8"/>
    <w:p w14:paraId="09801200" w14:textId="5033900E" w:rsidR="005B0161" w:rsidRPr="009B0FA6" w:rsidRDefault="00F73903" w:rsidP="009B0FA6">
      <w:pPr>
        <w:pStyle w:val="Overskrift2"/>
      </w:pPr>
      <w:r>
        <w:t>Tekstilgjenvinning</w:t>
      </w:r>
    </w:p>
    <w:p w14:paraId="6F848479" w14:textId="4901B7F0" w:rsidR="00F06D45" w:rsidRDefault="00544371" w:rsidP="003B1CD7">
      <w:r>
        <w:t xml:space="preserve">Leverandøren skal </w:t>
      </w:r>
      <w:r w:rsidR="00D05CD1">
        <w:t>ha rutiner for</w:t>
      </w:r>
      <w:r w:rsidR="00AD1A30">
        <w:t xml:space="preserve"> tekstilgjenvinning</w:t>
      </w:r>
      <w:r>
        <w:t>.</w:t>
      </w:r>
      <w:r w:rsidR="00D01351">
        <w:t xml:space="preserve"> </w:t>
      </w:r>
      <w:r w:rsidR="001054B9">
        <w:t xml:space="preserve">Dersom leverandøren ikke allerede har dette, skal rutiner utarbeides senest innen 6 mnd. </w:t>
      </w:r>
      <w:r w:rsidR="008C28EC">
        <w:t>etter rammeavtalens ikrafttredelse.</w:t>
      </w:r>
    </w:p>
    <w:p w14:paraId="75DA2642" w14:textId="77777777" w:rsidR="00FC4B1C" w:rsidRDefault="00FC4B1C" w:rsidP="003B1CD7"/>
    <w:p w14:paraId="487B617E" w14:textId="54961744" w:rsidR="00FC4B1C" w:rsidRDefault="004A02AA" w:rsidP="00FC4B1C">
      <w:pPr>
        <w:pStyle w:val="Overskrift2"/>
      </w:pPr>
      <w:r>
        <w:t>Ruteplanlegging</w:t>
      </w:r>
    </w:p>
    <w:p w14:paraId="40BB0C90" w14:textId="4CC15088" w:rsidR="004A02AA" w:rsidRPr="00F07EBC" w:rsidRDefault="004A02AA" w:rsidP="004A02AA">
      <w:pPr>
        <w:pStyle w:val="Overskrift2"/>
        <w:numPr>
          <w:ilvl w:val="0"/>
          <w:numId w:val="0"/>
        </w:numPr>
        <w:rPr>
          <w:b w:val="0"/>
          <w:bCs w:val="0"/>
          <w:sz w:val="22"/>
          <w:szCs w:val="22"/>
        </w:rPr>
      </w:pPr>
      <w:r w:rsidRPr="00F07EBC">
        <w:rPr>
          <w:b w:val="0"/>
          <w:bCs w:val="0"/>
          <w:sz w:val="22"/>
          <w:szCs w:val="22"/>
        </w:rPr>
        <w:t>Leverandøren skal ha rutiner for optimalisering av transportruter for å begrense miljøbelastning under denne avta</w:t>
      </w:r>
      <w:r w:rsidR="00F07EBC" w:rsidRPr="00F07EBC">
        <w:rPr>
          <w:b w:val="0"/>
          <w:bCs w:val="0"/>
          <w:sz w:val="22"/>
          <w:szCs w:val="22"/>
        </w:rPr>
        <w:t xml:space="preserve">len. Dersom leverandør ikke allerede har dette, skal rutiner utarbeides senest innen 6 mnd. etter rammeavtalens ikrafttredelse. </w:t>
      </w:r>
    </w:p>
    <w:p w14:paraId="708CE713" w14:textId="77777777" w:rsidR="00F06D45" w:rsidRDefault="00F06D45" w:rsidP="00F06D45"/>
    <w:p w14:paraId="09801218" w14:textId="77777777" w:rsidR="005B0161" w:rsidRDefault="005B0161">
      <w:pPr>
        <w:pStyle w:val="Brdtekst"/>
        <w:spacing w:before="10"/>
        <w:rPr>
          <w:sz w:val="19"/>
        </w:rPr>
      </w:pPr>
    </w:p>
    <w:p w14:paraId="312D440E" w14:textId="67E6EB31" w:rsidR="0012464D" w:rsidRDefault="0012464D" w:rsidP="0012464D">
      <w:pPr>
        <w:pStyle w:val="Overskrift1"/>
      </w:pPr>
      <w:r>
        <w:t>Oppdragsgivers plikter</w:t>
      </w:r>
    </w:p>
    <w:p w14:paraId="6796EE51" w14:textId="55BC838F" w:rsidR="0012464D" w:rsidRDefault="0012464D" w:rsidP="0012464D">
      <w:pPr>
        <w:pStyle w:val="Overskrift2"/>
      </w:pPr>
      <w:r w:rsidRPr="0012464D">
        <w:t>Medvirkning</w:t>
      </w:r>
    </w:p>
    <w:p w14:paraId="46022A9C" w14:textId="764582B2" w:rsidR="00370B8A" w:rsidRDefault="00370B8A" w:rsidP="00370B8A">
      <w:r>
        <w:t>Oppdragsgiver skal yte slik medvirkning som er rimelig å vente for at leverandøren skal kunne oppfylle sine plikter.</w:t>
      </w:r>
      <w:r w:rsidR="00096627">
        <w:t xml:space="preserve"> Me</w:t>
      </w:r>
      <w:r w:rsidR="003F682A">
        <w:t xml:space="preserve">dvirkningen skal være tilpasset det enkelte avrop. </w:t>
      </w:r>
    </w:p>
    <w:p w14:paraId="3C23E796" w14:textId="4878366A" w:rsidR="00B42AF8" w:rsidRDefault="00B42AF8" w:rsidP="00370B8A"/>
    <w:p w14:paraId="46CC60F1" w14:textId="4A1F899B" w:rsidR="00B42AF8" w:rsidRDefault="00B42AF8" w:rsidP="00B42AF8">
      <w:pPr>
        <w:pStyle w:val="Overskrift2"/>
      </w:pPr>
      <w:r>
        <w:t>Taushetsplikt og habilitet</w:t>
      </w:r>
    </w:p>
    <w:p w14:paraId="77D797AF" w14:textId="712F975C" w:rsidR="003A2416" w:rsidRDefault="003A2416" w:rsidP="003A2416">
      <w:r>
        <w:t xml:space="preserve">Oppdragsgiver er bundet av forvaltningslovens regler om taushetsplikt og habilitet gjennom hele </w:t>
      </w:r>
      <w:r w:rsidR="00AA2A65">
        <w:t>kontraktsperiode</w:t>
      </w:r>
      <w:r>
        <w:t>, og også etter at denne er avsluttet.</w:t>
      </w:r>
    </w:p>
    <w:p w14:paraId="3C0FF4E5" w14:textId="77777777" w:rsidR="00B006FF" w:rsidRPr="0012464D" w:rsidRDefault="00B006FF" w:rsidP="00B006FF">
      <w:pPr>
        <w:pStyle w:val="Overskrift2"/>
        <w:numPr>
          <w:ilvl w:val="0"/>
          <w:numId w:val="0"/>
        </w:numPr>
      </w:pPr>
    </w:p>
    <w:p w14:paraId="2B7213DB" w14:textId="77777777" w:rsidR="00B05290" w:rsidRPr="005F3A91" w:rsidRDefault="00B05290" w:rsidP="00B05290">
      <w:pPr>
        <w:pStyle w:val="Overskrift1"/>
      </w:pPr>
      <w:r w:rsidRPr="005F3A91">
        <w:t>Krav</w:t>
      </w:r>
      <w:r w:rsidRPr="005F3A91">
        <w:rPr>
          <w:spacing w:val="-3"/>
        </w:rPr>
        <w:t xml:space="preserve"> </w:t>
      </w:r>
      <w:r w:rsidRPr="005F3A91">
        <w:t>til bruk</w:t>
      </w:r>
      <w:r w:rsidRPr="005F3A91">
        <w:rPr>
          <w:spacing w:val="-1"/>
        </w:rPr>
        <w:t xml:space="preserve"> </w:t>
      </w:r>
      <w:r w:rsidRPr="005F3A91">
        <w:t>av</w:t>
      </w:r>
      <w:r w:rsidRPr="005F3A91">
        <w:rPr>
          <w:spacing w:val="-3"/>
        </w:rPr>
        <w:t xml:space="preserve"> </w:t>
      </w:r>
      <w:r w:rsidRPr="005F3A91">
        <w:t xml:space="preserve">lærlinger </w:t>
      </w:r>
    </w:p>
    <w:p w14:paraId="3F1409B0" w14:textId="77777777" w:rsidR="00B05290" w:rsidRDefault="00B05290" w:rsidP="00B05290">
      <w:r>
        <w:t>For krav om bruk av lærlinger gjelder vedlegg Kontraktsklausul lærling.</w:t>
      </w:r>
    </w:p>
    <w:p w14:paraId="5040EC7F" w14:textId="77777777" w:rsidR="00B05290" w:rsidRDefault="00B05290" w:rsidP="00B05290">
      <w:pPr>
        <w:pStyle w:val="Brdtekst"/>
        <w:spacing w:before="5"/>
        <w:ind w:left="137"/>
      </w:pPr>
    </w:p>
    <w:p w14:paraId="65BD9163" w14:textId="77777777" w:rsidR="00B05290" w:rsidRDefault="00B05290" w:rsidP="00B05290">
      <w:pPr>
        <w:pStyle w:val="Overskrift1"/>
      </w:pPr>
      <w:r>
        <w:t xml:space="preserve">Krav til lønns og arbeidsvilkår </w:t>
      </w:r>
    </w:p>
    <w:p w14:paraId="347F6738" w14:textId="0AF0861E" w:rsidR="00B05290" w:rsidRDefault="00B05290" w:rsidP="00B05290">
      <w:r>
        <w:t>For krav til lønns og arbeidsvilkår gjelder vedlegg Lønns- og arbeidsvilkår</w:t>
      </w:r>
      <w:r w:rsidR="001C3DE4">
        <w:t>.</w:t>
      </w:r>
    </w:p>
    <w:p w14:paraId="106CE072" w14:textId="77777777" w:rsidR="00BD3DDD" w:rsidRPr="00CA1D0A" w:rsidRDefault="00BD3DDD" w:rsidP="00A60B29">
      <w:pPr>
        <w:pStyle w:val="Overskrift2"/>
        <w:numPr>
          <w:ilvl w:val="0"/>
          <w:numId w:val="0"/>
        </w:numPr>
        <w:tabs>
          <w:tab w:val="left" w:pos="715"/>
        </w:tabs>
        <w:rPr>
          <w:b w:val="0"/>
          <w:bCs w:val="0"/>
        </w:rPr>
      </w:pPr>
    </w:p>
    <w:p w14:paraId="25422E59" w14:textId="44F26D87" w:rsidR="005A0415" w:rsidRDefault="005A0415" w:rsidP="00826025">
      <w:pPr>
        <w:pStyle w:val="Overskrift2"/>
        <w:numPr>
          <w:ilvl w:val="0"/>
          <w:numId w:val="0"/>
        </w:numPr>
        <w:tabs>
          <w:tab w:val="left" w:pos="715"/>
        </w:tabs>
        <w:ind w:left="137"/>
        <w:rPr>
          <w:b w:val="0"/>
          <w:bCs w:val="0"/>
          <w:sz w:val="22"/>
          <w:szCs w:val="22"/>
        </w:rPr>
      </w:pPr>
    </w:p>
    <w:p w14:paraId="2360A63E" w14:textId="6D30B3C3" w:rsidR="00CA1D0A" w:rsidRDefault="00CA1D0A" w:rsidP="005F3A91">
      <w:pPr>
        <w:pStyle w:val="Overskrift1"/>
      </w:pPr>
      <w:r w:rsidRPr="00B43703">
        <w:t>Fakturering</w:t>
      </w:r>
      <w:r w:rsidR="00476477">
        <w:t xml:space="preserve"> og betalingsfrist</w:t>
      </w:r>
    </w:p>
    <w:p w14:paraId="02CBD8E8" w14:textId="3A6FD45E" w:rsidR="00780B83" w:rsidRDefault="00557B21" w:rsidP="00C26BFE">
      <w:r w:rsidRPr="00557B21">
        <w:t>Leverandørens fakturaer skal spesifiseres og dokumenteres slik at de kan kontrolleres av Oppdragsgiver.</w:t>
      </w:r>
    </w:p>
    <w:p w14:paraId="29DD5A6F" w14:textId="7E47D315" w:rsidR="00C43C45" w:rsidRDefault="00C43C45" w:rsidP="00C26BFE">
      <w:r w:rsidRPr="00CD44A8">
        <w:t>Faktura skal merkes med</w:t>
      </w:r>
      <w:r w:rsidR="00960971" w:rsidRPr="00CD44A8">
        <w:t xml:space="preserve"> </w:t>
      </w:r>
      <w:r w:rsidR="00CC2908" w:rsidRPr="00CD44A8">
        <w:t>600</w:t>
      </w:r>
      <w:r w:rsidR="00CD44A8" w:rsidRPr="00CD44A8">
        <w:t> </w:t>
      </w:r>
      <w:r w:rsidR="00CC2908" w:rsidRPr="00CD44A8">
        <w:t>003</w:t>
      </w:r>
      <w:r w:rsidR="00CD44A8">
        <w:t xml:space="preserve"> </w:t>
      </w:r>
    </w:p>
    <w:p w14:paraId="4815E5A6" w14:textId="7A1CEC48" w:rsidR="00557B21" w:rsidRDefault="00557B21" w:rsidP="00C26BFE"/>
    <w:p w14:paraId="42A18FF3" w14:textId="76D4C299" w:rsidR="00E01453" w:rsidRDefault="00E01453" w:rsidP="00C26BFE">
      <w:r>
        <w:t>Leverandøren skal benytte elektronisk faktura (EHF)</w:t>
      </w:r>
      <w:r w:rsidR="00E265F5">
        <w:t>.</w:t>
      </w:r>
    </w:p>
    <w:p w14:paraId="5B3A5E91" w14:textId="694ACB99" w:rsidR="00780B83" w:rsidRDefault="00780B83" w:rsidP="00C26BFE"/>
    <w:p w14:paraId="75718E23" w14:textId="5D6597BA" w:rsidR="00780B83" w:rsidRDefault="00780B83" w:rsidP="00C26BFE">
      <w:r>
        <w:t>Oppdragsgiver skal betale innen 30 dager etter mottatt korrekt faktura, betalingen</w:t>
      </w:r>
      <w:r w:rsidR="00443EDF">
        <w:t xml:space="preserve"> er</w:t>
      </w:r>
      <w:r>
        <w:t xml:space="preserve"> ingen godkjennelse av arbeidet</w:t>
      </w:r>
      <w:r w:rsidR="002D60A7">
        <w:t>.</w:t>
      </w:r>
    </w:p>
    <w:p w14:paraId="5A3C7974" w14:textId="5D0C4236" w:rsidR="002D60A7" w:rsidRDefault="002D60A7" w:rsidP="00C26BFE"/>
    <w:p w14:paraId="3A55011C" w14:textId="0BC2CFC9" w:rsidR="002D60A7" w:rsidRDefault="002D60A7" w:rsidP="00C26BFE">
      <w:r w:rsidRPr="002D60A7">
        <w:t>Ved forsinket betaling kan Leverandøren kreve forsinkelsesrente i henhold til lov av 17. desember 1976 nr. 100 om renter ved forsinket betaling.</w:t>
      </w:r>
    </w:p>
    <w:p w14:paraId="2E294D30" w14:textId="2A6E9D7B" w:rsidR="00557B21" w:rsidRDefault="00557B21" w:rsidP="00C26BFE"/>
    <w:p w14:paraId="709C509F" w14:textId="3A06D610" w:rsidR="00255122" w:rsidRDefault="000B40C3" w:rsidP="000B40C3">
      <w:pPr>
        <w:pStyle w:val="Overskrift1"/>
      </w:pPr>
      <w:r>
        <w:t xml:space="preserve">Avbestilling </w:t>
      </w:r>
    </w:p>
    <w:p w14:paraId="107D1A82" w14:textId="0F0A76F9" w:rsidR="00255122" w:rsidRDefault="000B40C3" w:rsidP="000B40C3">
      <w:r w:rsidRPr="000B40C3">
        <w:t xml:space="preserve">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w:t>
      </w:r>
      <w:r w:rsidRPr="000B40C3">
        <w:lastRenderedPageBreak/>
        <w:t>Erstatning for tapt fortjeneste betales ikke.</w:t>
      </w:r>
      <w:r w:rsidRPr="000B40C3">
        <w:br/>
        <w:t>Leverandøren plikter å begrense sitt tap som følge av avbestillingen.</w:t>
      </w:r>
    </w:p>
    <w:p w14:paraId="1F82E6CE" w14:textId="77777777" w:rsidR="000B40C3" w:rsidRDefault="000B40C3" w:rsidP="000B40C3"/>
    <w:p w14:paraId="055B7ACD" w14:textId="6B43D510" w:rsidR="00373202" w:rsidRDefault="006201EA" w:rsidP="00373202">
      <w:pPr>
        <w:pStyle w:val="Overskrift1"/>
      </w:pPr>
      <w:r>
        <w:t>M</w:t>
      </w:r>
      <w:r w:rsidR="00373202">
        <w:t xml:space="preserve">islighold </w:t>
      </w:r>
    </w:p>
    <w:p w14:paraId="2182B58F" w14:textId="77777777" w:rsidR="00373202" w:rsidRDefault="00373202" w:rsidP="00373202">
      <w:pPr>
        <w:pStyle w:val="Overskrift2"/>
      </w:pPr>
      <w:r>
        <w:t xml:space="preserve"> Mangel </w:t>
      </w:r>
    </w:p>
    <w:p w14:paraId="2406B2A3" w14:textId="086B60D7" w:rsidR="00373202" w:rsidRDefault="006B31BC" w:rsidP="00373202">
      <w:pPr>
        <w:pStyle w:val="Brdtekst"/>
      </w:pPr>
      <w:r w:rsidRPr="006B31BC">
        <w:t>Det foreligger mangel dersom kontraktarbeidet avviker fra det som er avtalt, og dette skyldes forhold Leverandøren svarer for. Som mangel regnes også skade på kontraktarbeidet som oppstår etter ferdigstillelse, og som er en nærliggende og påregnelig følge av den opprinnelige mangelen.</w:t>
      </w:r>
    </w:p>
    <w:p w14:paraId="0850FD74" w14:textId="77777777" w:rsidR="00373202" w:rsidRDefault="00373202" w:rsidP="00373202">
      <w:pPr>
        <w:pStyle w:val="Overskrift2"/>
        <w:numPr>
          <w:ilvl w:val="0"/>
          <w:numId w:val="0"/>
        </w:numPr>
      </w:pPr>
    </w:p>
    <w:p w14:paraId="2617F3AE" w14:textId="77777777" w:rsidR="00373202" w:rsidRDefault="00373202" w:rsidP="00373202">
      <w:pPr>
        <w:pStyle w:val="Overskrift2"/>
      </w:pPr>
      <w:r w:rsidRPr="00B67329">
        <w:t xml:space="preserve">Reklamasjon </w:t>
      </w:r>
    </w:p>
    <w:p w14:paraId="47AEAE6E" w14:textId="77777777" w:rsidR="007E0ADA" w:rsidRDefault="003E668E" w:rsidP="00373202">
      <w:r w:rsidRPr="003E668E">
        <w:t xml:space="preserve">Oppdragsgiver må innen rimelig tid påberope seg mangel som </w:t>
      </w:r>
      <w:r w:rsidR="000207F9">
        <w:t>oppdragsgiver</w:t>
      </w:r>
      <w:r w:rsidRPr="003E668E">
        <w:t xml:space="preserve"> blir kjent med </w:t>
      </w:r>
      <w:r w:rsidR="007E0ADA">
        <w:t>knyttet til det enkelte avrop</w:t>
      </w:r>
      <w:r w:rsidR="006B534A">
        <w:t>.</w:t>
      </w:r>
      <w:r w:rsidRPr="003E668E">
        <w:t xml:space="preserve"> Gjør</w:t>
      </w:r>
      <w:r w:rsidR="00E56DEB">
        <w:t xml:space="preserve">es </w:t>
      </w:r>
      <w:r w:rsidRPr="003E668E">
        <w:t>ikke det, tape</w:t>
      </w:r>
      <w:r w:rsidR="00E56DEB">
        <w:t>s</w:t>
      </w:r>
      <w:r w:rsidRPr="003E668E">
        <w:t xml:space="preserve"> retten til å påberope seg mangelen. </w:t>
      </w:r>
    </w:p>
    <w:p w14:paraId="5ED7971C" w14:textId="77777777" w:rsidR="007E0ADA" w:rsidRDefault="007E0ADA" w:rsidP="00373202"/>
    <w:p w14:paraId="6EBF8CC1" w14:textId="77777777" w:rsidR="00487B5C" w:rsidRDefault="003E668E" w:rsidP="00373202">
      <w:r w:rsidRPr="003E668E">
        <w:t xml:space="preserve">Etter at det enkelte </w:t>
      </w:r>
      <w:r w:rsidR="00E265F9">
        <w:t>avr</w:t>
      </w:r>
      <w:r w:rsidR="00407024">
        <w:t>op</w:t>
      </w:r>
      <w:r w:rsidRPr="003E668E">
        <w:t xml:space="preserve"> er </w:t>
      </w:r>
      <w:r w:rsidR="00407024">
        <w:t>gjennomført</w:t>
      </w:r>
      <w:r w:rsidRPr="003E668E">
        <w:t xml:space="preserve">, kan Oppdragsgiver bare påberope seg mangler som reklameres innen rimelig tid etter at </w:t>
      </w:r>
      <w:r w:rsidR="00407024">
        <w:t>oppdragsgiver</w:t>
      </w:r>
      <w:r w:rsidRPr="003E668E">
        <w:t xml:space="preserve"> har oppdaget eller burde ha oppdaget den.</w:t>
      </w:r>
    </w:p>
    <w:p w14:paraId="53991CD6" w14:textId="657068FD" w:rsidR="003E668E" w:rsidRDefault="003E668E" w:rsidP="00373202"/>
    <w:p w14:paraId="1F5FB8E5" w14:textId="77777777" w:rsidR="00373202" w:rsidRDefault="00373202" w:rsidP="00373202">
      <w:pPr>
        <w:pStyle w:val="Overskrift2"/>
        <w:numPr>
          <w:ilvl w:val="0"/>
          <w:numId w:val="0"/>
        </w:numPr>
      </w:pPr>
    </w:p>
    <w:p w14:paraId="3644E728" w14:textId="20B362C1" w:rsidR="00373202" w:rsidRDefault="009505D4" w:rsidP="00373202">
      <w:pPr>
        <w:pStyle w:val="Overskrift2"/>
      </w:pPr>
      <w:r>
        <w:t>Retting</w:t>
      </w:r>
    </w:p>
    <w:p w14:paraId="362B0AF7" w14:textId="1CE0529E" w:rsidR="00373202" w:rsidRDefault="00625D2E" w:rsidP="00373202">
      <w:pPr>
        <w:pStyle w:val="Overskrift2"/>
        <w:numPr>
          <w:ilvl w:val="0"/>
          <w:numId w:val="0"/>
        </w:numPr>
        <w:rPr>
          <w:b w:val="0"/>
          <w:bCs w:val="0"/>
          <w:sz w:val="22"/>
          <w:szCs w:val="22"/>
        </w:rPr>
      </w:pPr>
      <w:r w:rsidRPr="00625D2E">
        <w:rPr>
          <w:b w:val="0"/>
          <w:bCs w:val="0"/>
          <w:sz w:val="22"/>
          <w:szCs w:val="22"/>
        </w:rPr>
        <w:t>Oppdragsgiver kan kreve at Leverandøren retter mangler for Leverandørens regning og risiko, dersom dette kan skje uten å forvolde Leverandøren urimelig kostnad og ulempe.</w:t>
      </w:r>
      <w:r w:rsidRPr="00625D2E">
        <w:rPr>
          <w:b w:val="0"/>
          <w:bCs w:val="0"/>
          <w:sz w:val="22"/>
          <w:szCs w:val="22"/>
        </w:rPr>
        <w:br/>
        <w:t>Leverandøren kan kreve å foreta retting når Oppdragsgiver ikke har særlig grunn til å motsette seg dette.</w:t>
      </w:r>
      <w:r w:rsidRPr="00625D2E">
        <w:rPr>
          <w:b w:val="0"/>
          <w:bCs w:val="0"/>
          <w:sz w:val="22"/>
          <w:szCs w:val="22"/>
        </w:rPr>
        <w:br/>
        <w:t>Rettingen skal foretas innen en rimelig frist fastsatt av Oppdragsgiver. Dersom retting ikke er foretatt innen fristen, kan Oppdragsgiver kreve at Leverandøren betaler de nødvendige kostnader til retting utført av en annen leverandør.</w:t>
      </w:r>
    </w:p>
    <w:p w14:paraId="64CE3C55" w14:textId="77777777" w:rsidR="009505D4" w:rsidRDefault="009505D4" w:rsidP="00373202">
      <w:pPr>
        <w:pStyle w:val="Overskrift2"/>
        <w:numPr>
          <w:ilvl w:val="0"/>
          <w:numId w:val="0"/>
        </w:numPr>
      </w:pPr>
    </w:p>
    <w:p w14:paraId="2C506A37" w14:textId="77777777" w:rsidR="00373202" w:rsidRPr="00777907" w:rsidRDefault="00373202" w:rsidP="00373202">
      <w:pPr>
        <w:pStyle w:val="Overskrift2"/>
      </w:pPr>
      <w:r w:rsidRPr="00777907">
        <w:t>Prisavslag</w:t>
      </w:r>
    </w:p>
    <w:p w14:paraId="52C19DAB" w14:textId="6C126933" w:rsidR="00373202" w:rsidRDefault="007E7CD4" w:rsidP="006C6A74">
      <w:r w:rsidRPr="007E7CD4">
        <w:t xml:space="preserve">Består mangelen i at en del av oppdraget ikke er utført, og denne ikke blir rettet i henhold til punkt </w:t>
      </w:r>
      <w:r w:rsidR="006C6A74">
        <w:t>1</w:t>
      </w:r>
      <w:r w:rsidR="00750D53">
        <w:t>0</w:t>
      </w:r>
      <w:r w:rsidR="006C6A74">
        <w:t>.3</w:t>
      </w:r>
      <w:r w:rsidRPr="007E7CD4">
        <w:t>, kan Oppdragsgiver kreve et forholdsmessig prisavslag.</w:t>
      </w:r>
    </w:p>
    <w:p w14:paraId="1B0AB8AD" w14:textId="446245CB" w:rsidR="00373202" w:rsidRDefault="00373202" w:rsidP="006C6A74"/>
    <w:p w14:paraId="30735D25" w14:textId="02FEC8C5" w:rsidR="006C6A74" w:rsidRDefault="006C6A74" w:rsidP="008C45AB">
      <w:r>
        <w:t>I stedet for prisavslag kan Oppdragsgiver heve avtalen dersom formålet med tjenesten blir vesentlig forfeilet som følge av mangelen.</w:t>
      </w:r>
    </w:p>
    <w:p w14:paraId="091C5491" w14:textId="77777777" w:rsidR="007E7CD4" w:rsidRPr="00B43703" w:rsidRDefault="007E7CD4" w:rsidP="00373202">
      <w:pPr>
        <w:pStyle w:val="Overskrift1"/>
        <w:numPr>
          <w:ilvl w:val="0"/>
          <w:numId w:val="0"/>
        </w:numPr>
      </w:pPr>
    </w:p>
    <w:p w14:paraId="32ACBC79" w14:textId="450DF9D7" w:rsidR="00CA1D0A" w:rsidRDefault="008C45AB" w:rsidP="008C45AB">
      <w:pPr>
        <w:pStyle w:val="Overskrift2"/>
      </w:pPr>
      <w:r w:rsidRPr="008C45AB">
        <w:t xml:space="preserve">Erstatning </w:t>
      </w:r>
      <w:r w:rsidR="008858D6">
        <w:t>som følge av mangel</w:t>
      </w:r>
    </w:p>
    <w:p w14:paraId="5D2FE043" w14:textId="77777777" w:rsidR="003916B2" w:rsidRDefault="008C45AB" w:rsidP="008C45AB">
      <w:pPr>
        <w:rPr>
          <w:shd w:val="clear" w:color="auto" w:fill="FFFFFF"/>
        </w:rPr>
      </w:pPr>
      <w:r>
        <w:rPr>
          <w:shd w:val="clear" w:color="auto" w:fill="FFFFFF"/>
        </w:rPr>
        <w:t>Oppdragsgiver kan kreve erstatning for direkte tap som følge av mangelen. Dersom Leverandøren, eller noen han svarer for har utvist grov uaktsomhet eller forsett, kan Oppdragsgiver kreve erstatning også for indirekte tap.</w:t>
      </w:r>
    </w:p>
    <w:p w14:paraId="001E71BE" w14:textId="77777777" w:rsidR="003916B2" w:rsidRDefault="003916B2" w:rsidP="008C45AB">
      <w:pPr>
        <w:rPr>
          <w:shd w:val="clear" w:color="auto" w:fill="FFFFFF"/>
        </w:rPr>
      </w:pPr>
    </w:p>
    <w:p w14:paraId="7914F982" w14:textId="34B4E989" w:rsidR="00F6727D" w:rsidRDefault="00F6727D" w:rsidP="008C45AB">
      <w:r>
        <w:t>Leverandør er ansvarlig for ødelagt tøy som skyldes feilvask og bortkommet tøy. Dette gjelder både pasienttøy og tekstiler som oppdragsgiver eier. NRVs anbefalte erstatningstabell skal legges til grunn.</w:t>
      </w:r>
    </w:p>
    <w:p w14:paraId="2CDAACC4" w14:textId="33DEE079" w:rsidR="008C45AB" w:rsidRDefault="008C45AB" w:rsidP="008C45AB">
      <w:pPr>
        <w:rPr>
          <w:shd w:val="clear" w:color="auto" w:fill="FFFFFF"/>
        </w:rPr>
      </w:pPr>
      <w:r>
        <w:br/>
      </w:r>
      <w:r>
        <w:rPr>
          <w:shd w:val="clear" w:color="auto" w:fill="FFFFFF"/>
        </w:rPr>
        <w:t>Oppdragsgiver skal søke å forebygge og begrense skadevirkningene av Leverandørens feil.</w:t>
      </w:r>
      <w:r>
        <w:br/>
      </w:r>
      <w:r>
        <w:rPr>
          <w:shd w:val="clear" w:color="auto" w:fill="FFFFFF"/>
        </w:rPr>
        <w:t>Kan deler av feilen henføres til Oppdragsgivers forhold, eller har han ved uaktsomhet medvirket til det økonomiske tapet, reduseres Leverandørens ansvar forholdsmessig.</w:t>
      </w:r>
    </w:p>
    <w:p w14:paraId="0DC83F54" w14:textId="44367E7A" w:rsidR="008C45AB" w:rsidRDefault="008C45AB" w:rsidP="008C45AB"/>
    <w:p w14:paraId="799EF232" w14:textId="34105C6B" w:rsidR="008858D6" w:rsidRDefault="008858D6" w:rsidP="009A6984">
      <w:pPr>
        <w:pStyle w:val="Overskrift2"/>
        <w:numPr>
          <w:ilvl w:val="0"/>
          <w:numId w:val="0"/>
        </w:numPr>
        <w:ind w:left="576" w:hanging="576"/>
      </w:pPr>
    </w:p>
    <w:p w14:paraId="22A604CD" w14:textId="54E245BF" w:rsidR="008858D6" w:rsidRPr="008C45AB" w:rsidRDefault="00A30290" w:rsidP="00A30290">
      <w:pPr>
        <w:pStyle w:val="Overskrift1"/>
      </w:pPr>
      <w:r>
        <w:t>Heving</w:t>
      </w:r>
    </w:p>
    <w:p w14:paraId="1011CD3A" w14:textId="67E78B72" w:rsidR="005A0415" w:rsidRDefault="00AB569A" w:rsidP="00AB569A">
      <w:r w:rsidRPr="00AB569A">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38DD766C" w14:textId="2314D731" w:rsidR="00262490" w:rsidRDefault="00262490" w:rsidP="00AB569A"/>
    <w:p w14:paraId="719030FD" w14:textId="41F64847" w:rsidR="00262490" w:rsidRDefault="00262490" w:rsidP="004B5801">
      <w:pPr>
        <w:pStyle w:val="Overskrift1"/>
      </w:pPr>
      <w:r>
        <w:lastRenderedPageBreak/>
        <w:t>Tvister</w:t>
      </w:r>
    </w:p>
    <w:p w14:paraId="203FB61E" w14:textId="7F95F84B" w:rsidR="004B5801" w:rsidRPr="005A0415" w:rsidRDefault="004B5801" w:rsidP="004B5801">
      <w:r>
        <w:rPr>
          <w:shd w:val="clear" w:color="auto" w:fill="FFFFFF"/>
        </w:rPr>
        <w:t>Enhver tvist mellom partene om kontraktsforholdet som ikke løses i minnelighet avgjøres ved ordinær rettergang. Ved løsning av tvister skal norsk rett legges til grunn.</w:t>
      </w:r>
      <w:r>
        <w:br/>
      </w:r>
      <w:r>
        <w:rPr>
          <w:shd w:val="clear" w:color="auto" w:fill="FFFFFF"/>
        </w:rPr>
        <w:t xml:space="preserve">Verneting er </w:t>
      </w:r>
      <w:r w:rsidR="00DE352B">
        <w:rPr>
          <w:shd w:val="clear" w:color="auto" w:fill="FFFFFF"/>
        </w:rPr>
        <w:t>Nord-Troms og Senja tingrett.</w:t>
      </w:r>
      <w:r>
        <w:rPr>
          <w:shd w:val="clear" w:color="auto" w:fill="FFFFFF"/>
        </w:rPr>
        <w:t> </w:t>
      </w:r>
    </w:p>
    <w:p w14:paraId="5F0CADDE" w14:textId="77777777" w:rsidR="0078082D" w:rsidRDefault="0078082D">
      <w:pPr>
        <w:spacing w:before="46"/>
        <w:ind w:left="22"/>
        <w:jc w:val="center"/>
      </w:pPr>
    </w:p>
    <w:p w14:paraId="098012A3" w14:textId="77E9E50D" w:rsidR="005B0161" w:rsidRDefault="008132E2">
      <w:pPr>
        <w:spacing w:before="46"/>
        <w:ind w:left="22"/>
        <w:jc w:val="center"/>
      </w:pPr>
      <w:r>
        <w:t>********************</w:t>
      </w:r>
    </w:p>
    <w:p w14:paraId="098012A4" w14:textId="77777777" w:rsidR="005B0161" w:rsidRDefault="005B0161">
      <w:pPr>
        <w:pStyle w:val="Brdtekst"/>
      </w:pPr>
    </w:p>
    <w:p w14:paraId="098012A5" w14:textId="77777777" w:rsidR="005B0161" w:rsidRDefault="005B0161">
      <w:pPr>
        <w:pStyle w:val="Brdtekst"/>
      </w:pPr>
    </w:p>
    <w:p w14:paraId="098012A6" w14:textId="77777777" w:rsidR="005B0161" w:rsidRDefault="005B0161">
      <w:pPr>
        <w:pStyle w:val="Brdtekst"/>
        <w:spacing w:before="1"/>
      </w:pPr>
    </w:p>
    <w:p w14:paraId="098012A7" w14:textId="77777777" w:rsidR="005B0161" w:rsidRDefault="008132E2">
      <w:pPr>
        <w:pStyle w:val="Brdtekst"/>
        <w:ind w:left="138" w:right="201"/>
      </w:pPr>
      <w:r>
        <w:t>Dette kontraktsdokumentet med bilag er utferdiget i to eksemplarer, hvorav partene beholder hvert</w:t>
      </w:r>
      <w:r>
        <w:rPr>
          <w:spacing w:val="-47"/>
        </w:rPr>
        <w:t xml:space="preserve"> </w:t>
      </w:r>
      <w:r>
        <w:t>sitt.</w:t>
      </w:r>
    </w:p>
    <w:p w14:paraId="098012A8" w14:textId="77777777" w:rsidR="005B0161" w:rsidRDefault="005B0161">
      <w:pPr>
        <w:pStyle w:val="Brdtekst"/>
        <w:rPr>
          <w:sz w:val="20"/>
        </w:rPr>
      </w:pPr>
    </w:p>
    <w:p w14:paraId="098012A9" w14:textId="77777777" w:rsidR="005B0161" w:rsidRDefault="005B0161">
      <w:pPr>
        <w:pStyle w:val="Brdtekst"/>
        <w:spacing w:before="4"/>
        <w:rPr>
          <w:sz w:val="19"/>
        </w:rPr>
      </w:pPr>
    </w:p>
    <w:p w14:paraId="098012AA" w14:textId="77777777" w:rsidR="005B0161" w:rsidRDefault="008132E2">
      <w:pPr>
        <w:pStyle w:val="Brdtekst"/>
        <w:tabs>
          <w:tab w:val="left" w:pos="1282"/>
          <w:tab w:val="left" w:pos="3034"/>
          <w:tab w:val="left" w:pos="5242"/>
          <w:tab w:val="left" w:pos="6385"/>
          <w:tab w:val="left" w:pos="8138"/>
        </w:tabs>
        <w:spacing w:before="56"/>
        <w:ind w:left="138"/>
      </w:pPr>
      <w:r>
        <w:rPr>
          <w:u w:val="single"/>
        </w:rPr>
        <w:t xml:space="preserve"> </w:t>
      </w:r>
      <w:r>
        <w:rPr>
          <w:u w:val="single"/>
        </w:rPr>
        <w:tab/>
      </w:r>
      <w:r>
        <w:t xml:space="preserve">den </w:t>
      </w:r>
      <w:r>
        <w:rPr>
          <w:u w:val="single"/>
        </w:rPr>
        <w:t xml:space="preserve"> </w:t>
      </w:r>
      <w:r>
        <w:rPr>
          <w:u w:val="single"/>
        </w:rPr>
        <w:tab/>
      </w:r>
      <w:r>
        <w:tab/>
      </w:r>
      <w:r>
        <w:rPr>
          <w:u w:val="single"/>
        </w:rPr>
        <w:t xml:space="preserve"> </w:t>
      </w:r>
      <w:r>
        <w:rPr>
          <w:u w:val="single"/>
        </w:rPr>
        <w:tab/>
      </w:r>
      <w:r>
        <w:t xml:space="preserve">den </w:t>
      </w:r>
      <w:r>
        <w:rPr>
          <w:u w:val="single"/>
        </w:rPr>
        <w:t xml:space="preserve"> </w:t>
      </w:r>
      <w:r>
        <w:rPr>
          <w:u w:val="single"/>
        </w:rPr>
        <w:tab/>
      </w:r>
    </w:p>
    <w:p w14:paraId="098012AB" w14:textId="77777777" w:rsidR="005B0161" w:rsidRDefault="005B0161">
      <w:pPr>
        <w:pStyle w:val="Brdtekst"/>
        <w:rPr>
          <w:sz w:val="20"/>
        </w:rPr>
      </w:pPr>
    </w:p>
    <w:p w14:paraId="098012AC" w14:textId="77777777" w:rsidR="005B0161" w:rsidRDefault="005B0161">
      <w:pPr>
        <w:pStyle w:val="Brdtekst"/>
        <w:rPr>
          <w:sz w:val="20"/>
        </w:rPr>
      </w:pPr>
    </w:p>
    <w:p w14:paraId="098012AD" w14:textId="4C541AC4" w:rsidR="005B0161" w:rsidRDefault="00380D0F">
      <w:pPr>
        <w:pStyle w:val="Brdtekst"/>
        <w:spacing w:before="11"/>
        <w:rPr>
          <w:sz w:val="21"/>
        </w:rPr>
      </w:pPr>
      <w:r>
        <w:rPr>
          <w:noProof/>
        </w:rPr>
        <mc:AlternateContent>
          <mc:Choice Requires="wps">
            <w:drawing>
              <wp:anchor distT="0" distB="0" distL="0" distR="0" simplePos="0" relativeHeight="251658240" behindDoc="1" locked="0" layoutInCell="1" allowOverlap="1" wp14:anchorId="098012C0" wp14:editId="3657408C">
                <wp:simplePos x="0" y="0"/>
                <wp:positionH relativeFrom="page">
                  <wp:posOffset>901065</wp:posOffset>
                </wp:positionH>
                <wp:positionV relativeFrom="paragraph">
                  <wp:posOffset>184785</wp:posOffset>
                </wp:positionV>
                <wp:extent cx="1809115" cy="1270"/>
                <wp:effectExtent l="0" t="0" r="0" b="0"/>
                <wp:wrapTopAndBottom/>
                <wp:docPr id="5"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115" cy="1270"/>
                        </a:xfrm>
                        <a:custGeom>
                          <a:avLst/>
                          <a:gdLst>
                            <a:gd name="T0" fmla="+- 0 1419 1419"/>
                            <a:gd name="T1" fmla="*/ T0 w 2849"/>
                            <a:gd name="T2" fmla="+- 0 4267 1419"/>
                            <a:gd name="T3" fmla="*/ T2 w 2849"/>
                          </a:gdLst>
                          <a:ahLst/>
                          <a:cxnLst>
                            <a:cxn ang="0">
                              <a:pos x="T1" y="0"/>
                            </a:cxn>
                            <a:cxn ang="0">
                              <a:pos x="T3" y="0"/>
                            </a:cxn>
                          </a:cxnLst>
                          <a:rect l="0" t="0" r="r" b="b"/>
                          <a:pathLst>
                            <a:path w="2849">
                              <a:moveTo>
                                <a:pt x="0" y="0"/>
                              </a:moveTo>
                              <a:lnTo>
                                <a:pt x="2848"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D8A9F" id="docshape24" o:spid="_x0000_s1026" style="position:absolute;margin-left:70.95pt;margin-top:14.55pt;width:142.4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" path="m,l2848,e" filled="f" strokeweight=".25292mm">
                <v:path arrowok="t" o:connecttype="custom" o:connectlocs="0,0;1808480,0" o:connectangles="0,0"/>
                <w10:wrap type="topAndBottom" anchorx="page"/>
              </v:shape>
            </w:pict>
          </mc:Fallback>
        </mc:AlternateContent>
      </w:r>
      <w:r>
        <w:rPr>
          <w:noProof/>
        </w:rPr>
        <mc:AlternateContent>
          <mc:Choice Requires="wps">
            <w:drawing>
              <wp:anchor distT="0" distB="0" distL="0" distR="0" simplePos="0" relativeHeight="251658241" behindDoc="1" locked="0" layoutInCell="1" allowOverlap="1" wp14:anchorId="098012C1" wp14:editId="3548BE96">
                <wp:simplePos x="0" y="0"/>
                <wp:positionH relativeFrom="page">
                  <wp:posOffset>4141470</wp:posOffset>
                </wp:positionH>
                <wp:positionV relativeFrom="paragraph">
                  <wp:posOffset>184785</wp:posOffset>
                </wp:positionV>
                <wp:extent cx="1809115" cy="1270"/>
                <wp:effectExtent l="0" t="0" r="0" b="0"/>
                <wp:wrapTopAndBottom/>
                <wp:docPr id="4"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115" cy="1270"/>
                        </a:xfrm>
                        <a:custGeom>
                          <a:avLst/>
                          <a:gdLst>
                            <a:gd name="T0" fmla="+- 0 6522 6522"/>
                            <a:gd name="T1" fmla="*/ T0 w 2849"/>
                            <a:gd name="T2" fmla="+- 0 9371 6522"/>
                            <a:gd name="T3" fmla="*/ T2 w 2849"/>
                          </a:gdLst>
                          <a:ahLst/>
                          <a:cxnLst>
                            <a:cxn ang="0">
                              <a:pos x="T1" y="0"/>
                            </a:cxn>
                            <a:cxn ang="0">
                              <a:pos x="T3" y="0"/>
                            </a:cxn>
                          </a:cxnLst>
                          <a:rect l="0" t="0" r="r" b="b"/>
                          <a:pathLst>
                            <a:path w="2849">
                              <a:moveTo>
                                <a:pt x="0" y="0"/>
                              </a:moveTo>
                              <a:lnTo>
                                <a:pt x="2849"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13BA0" id="docshape25" o:spid="_x0000_s1026" style="position:absolute;margin-left:326.1pt;margin-top:14.55pt;width:142.45pt;height:.1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" path="m,l2849,e" filled="f" strokeweight=".25292mm">
                <v:path arrowok="t" o:connecttype="custom" o:connectlocs="0,0;1809115,0" o:connectangles="0,0"/>
                <w10:wrap type="topAndBottom" anchorx="page"/>
              </v:shape>
            </w:pict>
          </mc:Fallback>
        </mc:AlternateContent>
      </w:r>
    </w:p>
    <w:p w14:paraId="098012AE" w14:textId="0D154DBA" w:rsidR="00BB3097" w:rsidRDefault="008132E2">
      <w:pPr>
        <w:pStyle w:val="Brdtekst"/>
        <w:tabs>
          <w:tab w:val="left" w:pos="6094"/>
        </w:tabs>
        <w:spacing w:before="20"/>
        <w:ind w:left="846"/>
      </w:pPr>
      <w:r>
        <w:t>Oppdragsgiveren</w:t>
      </w:r>
      <w:r>
        <w:tab/>
        <w:t>Leverandøren</w:t>
      </w:r>
    </w:p>
    <w:p w14:paraId="0712C3A7" w14:textId="77777777" w:rsidR="00D44E75" w:rsidRDefault="00D44E75">
      <w:pPr>
        <w:rPr>
          <w:sz w:val="36"/>
          <w:szCs w:val="36"/>
        </w:rPr>
      </w:pPr>
      <w:r>
        <w:rPr>
          <w:sz w:val="36"/>
          <w:szCs w:val="36"/>
        </w:rPr>
        <w:br w:type="page"/>
      </w:r>
    </w:p>
    <w:p w14:paraId="02EED535" w14:textId="5EC357F9" w:rsidR="00AC2825" w:rsidRPr="00AC2825" w:rsidRDefault="008977E8" w:rsidP="00AC2825">
      <w:pPr>
        <w:rPr>
          <w:sz w:val="36"/>
          <w:szCs w:val="36"/>
        </w:rPr>
      </w:pPr>
      <w:r>
        <w:rPr>
          <w:sz w:val="36"/>
          <w:szCs w:val="36"/>
        </w:rPr>
        <w:lastRenderedPageBreak/>
        <w:t xml:space="preserve">Vedlegg </w:t>
      </w:r>
      <w:r w:rsidR="00AC2825" w:rsidRPr="00AC2825">
        <w:rPr>
          <w:sz w:val="36"/>
          <w:szCs w:val="36"/>
        </w:rPr>
        <w:t>Kontraktklausul lærling</w:t>
      </w:r>
    </w:p>
    <w:p w14:paraId="1F75FDF0" w14:textId="77777777" w:rsidR="00AC2825" w:rsidRPr="00DC31AB" w:rsidRDefault="00AC2825" w:rsidP="00AC2825"/>
    <w:p w14:paraId="6F7F0963" w14:textId="77777777" w:rsidR="00336C31" w:rsidRDefault="00336C31" w:rsidP="00336C31">
      <w:pPr>
        <w:rPr>
          <w:rFonts w:eastAsiaTheme="minorHAnsi"/>
          <w:sz w:val="21"/>
          <w:szCs w:val="21"/>
          <w:lang w:val="nb-NO"/>
        </w:rPr>
      </w:pPr>
      <w:r w:rsidRPr="00336C31">
        <w:rPr>
          <w:rFonts w:eastAsiaTheme="minorHAnsi"/>
          <w:sz w:val="21"/>
          <w:szCs w:val="21"/>
          <w:lang w:val="nb-NO"/>
        </w:rPr>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11407B03" w14:textId="77777777" w:rsidR="00336C31" w:rsidRPr="00336C31" w:rsidRDefault="00336C31" w:rsidP="00336C31">
      <w:pPr>
        <w:rPr>
          <w:rFonts w:eastAsiaTheme="minorHAnsi"/>
          <w:sz w:val="21"/>
          <w:szCs w:val="21"/>
          <w:lang w:val="nb-NO"/>
        </w:rPr>
      </w:pPr>
    </w:p>
    <w:p w14:paraId="77981851" w14:textId="77777777" w:rsidR="00336C31" w:rsidRDefault="00336C31" w:rsidP="00336C31">
      <w:pPr>
        <w:rPr>
          <w:rFonts w:eastAsiaTheme="minorHAnsi"/>
          <w:sz w:val="21"/>
          <w:szCs w:val="21"/>
          <w:lang w:val="nb-NO"/>
        </w:rPr>
      </w:pPr>
      <w:r w:rsidRPr="00336C31">
        <w:rPr>
          <w:rFonts w:eastAsiaTheme="minorHAnsi"/>
          <w:sz w:val="21"/>
          <w:szCs w:val="21"/>
          <w:lang w:val="nb-NO"/>
        </w:rPr>
        <w:t>Kravet kan oppfylles av Leverandøren eller en eller flere av hans underleverandører.</w:t>
      </w:r>
    </w:p>
    <w:p w14:paraId="4F16A0AC" w14:textId="77777777" w:rsidR="00336C31" w:rsidRPr="00336C31" w:rsidRDefault="00336C31" w:rsidP="00336C31">
      <w:pPr>
        <w:rPr>
          <w:rFonts w:eastAsiaTheme="minorHAnsi"/>
          <w:sz w:val="21"/>
          <w:szCs w:val="21"/>
          <w:lang w:val="nb-NO"/>
        </w:rPr>
      </w:pPr>
    </w:p>
    <w:p w14:paraId="20E9D749" w14:textId="77777777" w:rsidR="00336C31" w:rsidRDefault="00336C31" w:rsidP="00336C31">
      <w:pPr>
        <w:rPr>
          <w:rFonts w:eastAsiaTheme="minorHAnsi"/>
          <w:sz w:val="21"/>
          <w:szCs w:val="21"/>
          <w:lang w:val="nb-NO"/>
        </w:rPr>
      </w:pPr>
      <w:r w:rsidRPr="00336C31">
        <w:rPr>
          <w:rFonts w:eastAsiaTheme="minorHAnsi"/>
          <w:sz w:val="21"/>
          <w:szCs w:val="21"/>
          <w:lang w:val="nb-NO"/>
        </w:rPr>
        <w:t>Utenlandske leverandører kan oppfylle krav om bruk av lærlinger ved å benytte lærlinger fra en lærlingordning i opprinnelseslandet eller tilsvarende ordning i annet EU/EØS- land.</w:t>
      </w:r>
    </w:p>
    <w:p w14:paraId="636B634D" w14:textId="77777777" w:rsidR="00336C31" w:rsidRPr="00336C31" w:rsidRDefault="00336C31" w:rsidP="00336C31">
      <w:pPr>
        <w:rPr>
          <w:rFonts w:eastAsiaTheme="minorHAnsi"/>
          <w:sz w:val="21"/>
          <w:szCs w:val="21"/>
          <w:lang w:val="nb-NO"/>
        </w:rPr>
      </w:pPr>
    </w:p>
    <w:p w14:paraId="45F4C8BC" w14:textId="77777777" w:rsidR="00336C31" w:rsidRDefault="00336C31" w:rsidP="00336C31">
      <w:pPr>
        <w:rPr>
          <w:rFonts w:eastAsiaTheme="minorHAnsi"/>
          <w:sz w:val="21"/>
          <w:szCs w:val="21"/>
          <w:lang w:val="nb-NO"/>
        </w:rPr>
      </w:pPr>
      <w:r w:rsidRPr="00336C31">
        <w:rPr>
          <w:rFonts w:eastAsiaTheme="minorHAnsi"/>
          <w:sz w:val="21"/>
          <w:szCs w:val="21"/>
          <w:lang w:val="nb-NO"/>
        </w:rPr>
        <w:t>Leverandøren skal ved oppstart, og på anmodning under gjennomføringen av kontraktarbeidet, dokumentere hvordan kravene vil bli oppfylt. Ved avslutning av kontrakten skal det fremlegges oversikt over antall timer utført av lærlinger. Timelister skal fremlegges på anmodning.</w:t>
      </w:r>
    </w:p>
    <w:p w14:paraId="49CAC513" w14:textId="77777777" w:rsidR="00336C31" w:rsidRPr="00336C31" w:rsidRDefault="00336C31" w:rsidP="00336C31">
      <w:pPr>
        <w:rPr>
          <w:rFonts w:eastAsiaTheme="minorHAnsi"/>
          <w:sz w:val="21"/>
          <w:szCs w:val="21"/>
          <w:lang w:val="nb-NO"/>
        </w:rPr>
      </w:pPr>
    </w:p>
    <w:p w14:paraId="5AC5BD7F" w14:textId="77777777" w:rsidR="00336C31" w:rsidRDefault="00336C31" w:rsidP="00336C31">
      <w:pPr>
        <w:rPr>
          <w:rFonts w:eastAsiaTheme="minorHAnsi"/>
          <w:sz w:val="21"/>
          <w:szCs w:val="21"/>
          <w:lang w:val="nb-NO"/>
        </w:rPr>
      </w:pPr>
      <w:r w:rsidRPr="00336C31">
        <w:rPr>
          <w:rFonts w:eastAsiaTheme="minorHAnsi"/>
          <w:sz w:val="21"/>
          <w:szCs w:val="21"/>
          <w:lang w:val="nb-NO"/>
        </w:rPr>
        <w:t>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w:t>
      </w:r>
    </w:p>
    <w:p w14:paraId="62C0A3C3" w14:textId="77777777" w:rsidR="00336C31" w:rsidRPr="00336C31" w:rsidRDefault="00336C31" w:rsidP="00336C31">
      <w:pPr>
        <w:rPr>
          <w:rFonts w:eastAsiaTheme="minorHAnsi"/>
          <w:sz w:val="21"/>
          <w:szCs w:val="21"/>
          <w:lang w:val="nb-NO"/>
        </w:rPr>
      </w:pPr>
    </w:p>
    <w:p w14:paraId="6F038BDF" w14:textId="77777777" w:rsidR="00336C31" w:rsidRPr="00336C31" w:rsidRDefault="00336C31" w:rsidP="00336C31">
      <w:pPr>
        <w:rPr>
          <w:rFonts w:eastAsiaTheme="minorHAnsi"/>
          <w:sz w:val="21"/>
          <w:szCs w:val="21"/>
          <w:lang w:val="nb-NO"/>
        </w:rPr>
      </w:pPr>
      <w:r w:rsidRPr="00336C31">
        <w:rPr>
          <w:rFonts w:eastAsiaTheme="minorHAnsi"/>
          <w:sz w:val="21"/>
          <w:szCs w:val="21"/>
          <w:lang w:val="nb-NO"/>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p>
    <w:p w14:paraId="7619E8F0" w14:textId="77777777" w:rsidR="00336C31" w:rsidRDefault="00336C31" w:rsidP="00336C31">
      <w:pPr>
        <w:rPr>
          <w:rFonts w:eastAsiaTheme="minorHAnsi"/>
          <w:sz w:val="21"/>
          <w:szCs w:val="21"/>
          <w:lang w:val="nb-NO"/>
        </w:rPr>
      </w:pPr>
      <w:r w:rsidRPr="00336C31">
        <w:rPr>
          <w:rFonts w:eastAsiaTheme="minorHAnsi"/>
          <w:sz w:val="21"/>
          <w:szCs w:val="21"/>
          <w:lang w:val="nb-NO"/>
        </w:rPr>
        <w:t>Dersom kravet ikke er oppfylt ved avslutning av kontrakten, avkortes vederlaget forholdsmessig med inntil 5 promille av kontraktssummen.</w:t>
      </w:r>
    </w:p>
    <w:p w14:paraId="2ECFA90B" w14:textId="77777777" w:rsidR="00ED5A69" w:rsidRPr="00336C31" w:rsidRDefault="00ED5A69" w:rsidP="00336C31">
      <w:pPr>
        <w:rPr>
          <w:rFonts w:eastAsiaTheme="minorHAnsi"/>
          <w:sz w:val="21"/>
          <w:szCs w:val="21"/>
          <w:lang w:val="nb-NO"/>
        </w:rPr>
      </w:pPr>
    </w:p>
    <w:p w14:paraId="5B0A3400" w14:textId="77777777" w:rsidR="00336C31" w:rsidRPr="00336C31" w:rsidRDefault="00336C31" w:rsidP="00336C31">
      <w:pPr>
        <w:rPr>
          <w:rFonts w:eastAsiaTheme="minorHAnsi"/>
          <w:sz w:val="21"/>
          <w:szCs w:val="21"/>
          <w:lang w:val="nb-NO"/>
        </w:rPr>
      </w:pPr>
      <w:r w:rsidRPr="00336C31">
        <w:rPr>
          <w:rFonts w:eastAsiaTheme="minorHAnsi"/>
          <w:sz w:val="21"/>
          <w:szCs w:val="21"/>
          <w:lang w:val="nb-NO"/>
        </w:rPr>
        <w:t>Oppdragsgiver kan heve kontrakten dersom det foreligger vesentlig mislighold eller det er klart at</w:t>
      </w:r>
    </w:p>
    <w:p w14:paraId="3179C4BC" w14:textId="77777777" w:rsidR="00336C31" w:rsidRPr="00336C31" w:rsidRDefault="00336C31" w:rsidP="00336C31">
      <w:pPr>
        <w:rPr>
          <w:rFonts w:eastAsiaTheme="minorHAnsi"/>
          <w:sz w:val="21"/>
          <w:szCs w:val="21"/>
          <w:lang w:val="nb-NO"/>
        </w:rPr>
      </w:pPr>
      <w:r w:rsidRPr="00336C31">
        <w:rPr>
          <w:rFonts w:eastAsiaTheme="minorHAnsi"/>
          <w:sz w:val="21"/>
          <w:szCs w:val="21"/>
          <w:lang w:val="nb-NO"/>
        </w:rPr>
        <w:t>vesentlig mislighold vil inntre. Før heving kan iverksettes, skal oppdragsgiver skriftlig ha gitt</w:t>
      </w:r>
    </w:p>
    <w:p w14:paraId="277D26E2" w14:textId="77777777" w:rsidR="00336C31" w:rsidRPr="00336C31" w:rsidRDefault="00336C31" w:rsidP="00336C31">
      <w:pPr>
        <w:rPr>
          <w:rFonts w:eastAsiaTheme="minorHAnsi"/>
          <w:sz w:val="21"/>
          <w:szCs w:val="21"/>
          <w:lang w:val="nb-NO"/>
        </w:rPr>
      </w:pPr>
      <w:r w:rsidRPr="00336C31">
        <w:rPr>
          <w:rFonts w:eastAsiaTheme="minorHAnsi"/>
          <w:sz w:val="21"/>
          <w:szCs w:val="21"/>
          <w:lang w:val="nb-NO"/>
        </w:rPr>
        <w:t>Leverandøren en rimelig frist til å rette forholdet, med varsel om heving om så ikke skjer.</w:t>
      </w:r>
    </w:p>
    <w:p w14:paraId="3CB2059C" w14:textId="77777777" w:rsidR="008977E8" w:rsidRDefault="008977E8">
      <w:r>
        <w:br w:type="page"/>
      </w:r>
    </w:p>
    <w:p w14:paraId="10A9B265" w14:textId="049557F6" w:rsidR="00A27298" w:rsidRPr="00A27298" w:rsidRDefault="00A27298" w:rsidP="00A27298">
      <w:pPr>
        <w:rPr>
          <w:sz w:val="36"/>
          <w:szCs w:val="36"/>
          <w:lang w:val="nb-NO"/>
        </w:rPr>
      </w:pPr>
      <w:r>
        <w:rPr>
          <w:sz w:val="36"/>
          <w:szCs w:val="36"/>
          <w:lang w:val="nb-NO"/>
        </w:rPr>
        <w:lastRenderedPageBreak/>
        <w:t xml:space="preserve">Vedlegg </w:t>
      </w:r>
      <w:r w:rsidRPr="00A27298">
        <w:rPr>
          <w:sz w:val="36"/>
          <w:szCs w:val="36"/>
          <w:lang w:val="nb-NO"/>
        </w:rPr>
        <w:t>Krav til lønns- og arbeidsvilkår</w:t>
      </w:r>
    </w:p>
    <w:p w14:paraId="592D8171" w14:textId="77777777" w:rsidR="00A27298" w:rsidRDefault="00A27298" w:rsidP="00A27298">
      <w:pPr>
        <w:spacing w:after="200" w:line="276" w:lineRule="auto"/>
        <w:ind w:left="720"/>
        <w:contextualSpacing/>
        <w:rPr>
          <w:rFonts w:ascii="Arial" w:hAnsi="Arial" w:cs="Arial"/>
          <w:b/>
          <w:lang w:val="nb-NO"/>
        </w:rPr>
      </w:pPr>
    </w:p>
    <w:p w14:paraId="38958090" w14:textId="77777777" w:rsidR="004D5C0C" w:rsidRPr="004D5C0C" w:rsidRDefault="004D5C0C" w:rsidP="004D5C0C">
      <w:pPr>
        <w:rPr>
          <w:lang w:val="nb-NO"/>
        </w:rPr>
      </w:pPr>
      <w:r w:rsidRPr="004D5C0C">
        <w:rPr>
          <w:lang w:val="nb-NO"/>
        </w:rPr>
        <w:t>Leverandøren er ansvarlig for at egne ansatte, ansatte hos underleverandører (herunder innleide) som direkte medvirker til å oppfylle kontrakten, har lønns- og arbeidsvilkår i henhold til:</w:t>
      </w:r>
    </w:p>
    <w:p w14:paraId="5A71E349" w14:textId="77777777" w:rsidR="004D5C0C" w:rsidRPr="004D5C0C" w:rsidRDefault="004D5C0C" w:rsidP="004D5C0C">
      <w:pPr>
        <w:rPr>
          <w:lang w:val="nb-NO"/>
        </w:rPr>
      </w:pPr>
    </w:p>
    <w:p w14:paraId="5E295297" w14:textId="77777777" w:rsidR="004D5C0C" w:rsidRPr="004D5C0C" w:rsidRDefault="004D5C0C" w:rsidP="004D5C0C">
      <w:pPr>
        <w:rPr>
          <w:lang w:val="nb-NO"/>
        </w:rPr>
      </w:pPr>
      <w:r w:rsidRPr="004D5C0C">
        <w:rPr>
          <w:lang w:val="nb-NO"/>
        </w:rPr>
        <w:t>· Forskrift om allmenngjort tariffavtale.</w:t>
      </w:r>
    </w:p>
    <w:p w14:paraId="72525A59" w14:textId="77777777" w:rsidR="004D5C0C" w:rsidRPr="004D5C0C" w:rsidRDefault="004D5C0C" w:rsidP="004D5C0C">
      <w:pPr>
        <w:rPr>
          <w:lang w:val="nb-NO"/>
        </w:rPr>
      </w:pPr>
    </w:p>
    <w:p w14:paraId="5C60ECF6" w14:textId="77777777" w:rsidR="004D5C0C" w:rsidRPr="004D5C0C" w:rsidRDefault="004D5C0C" w:rsidP="004D5C0C">
      <w:pPr>
        <w:rPr>
          <w:lang w:val="nb-NO"/>
        </w:rPr>
      </w:pPr>
      <w:r w:rsidRPr="004D5C0C">
        <w:rPr>
          <w:lang w:val="nb-NO"/>
        </w:rPr>
        <w:t>· 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0D6F711D" w14:textId="77777777" w:rsidR="004D5C0C" w:rsidRPr="004D5C0C" w:rsidRDefault="004D5C0C" w:rsidP="004D5C0C">
      <w:pPr>
        <w:rPr>
          <w:lang w:val="nb-NO"/>
        </w:rPr>
      </w:pPr>
    </w:p>
    <w:p w14:paraId="07530D8D" w14:textId="77777777" w:rsidR="004D5C0C" w:rsidRPr="004D5C0C" w:rsidRDefault="004D5C0C" w:rsidP="004D5C0C">
      <w:pPr>
        <w:rPr>
          <w:lang w:val="nb-NO"/>
        </w:rPr>
      </w:pPr>
    </w:p>
    <w:p w14:paraId="183B8D8D" w14:textId="77777777" w:rsidR="004D5C0C" w:rsidRPr="004D5C0C" w:rsidRDefault="004D5C0C" w:rsidP="004D5C0C">
      <w:pPr>
        <w:rPr>
          <w:lang w:val="nb-NO"/>
        </w:rPr>
      </w:pPr>
      <w:r w:rsidRPr="004D5C0C">
        <w:rPr>
          <w:lang w:val="nb-NO"/>
        </w:rPr>
        <w:t>Alle avtaler Leverandøren inngår som innebærer utførelse av arbeid under denne kontrakten skal inneholde tilsvarende forpliktelser.</w:t>
      </w:r>
    </w:p>
    <w:p w14:paraId="3FB21DF5" w14:textId="77777777" w:rsidR="004D5C0C" w:rsidRPr="004D5C0C" w:rsidRDefault="004D5C0C" w:rsidP="004D5C0C">
      <w:pPr>
        <w:rPr>
          <w:lang w:val="nb-NO"/>
        </w:rPr>
      </w:pPr>
    </w:p>
    <w:p w14:paraId="2F3421A3" w14:textId="77777777" w:rsidR="004D5C0C" w:rsidRPr="004D5C0C" w:rsidRDefault="004D5C0C" w:rsidP="004D5C0C">
      <w:pPr>
        <w:rPr>
          <w:lang w:val="nb-NO"/>
        </w:rPr>
      </w:pPr>
      <w:r w:rsidRPr="004D5C0C">
        <w:rPr>
          <w:lang w:val="nb-NO"/>
        </w:rPr>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w:t>
      </w:r>
    </w:p>
    <w:p w14:paraId="7DFB37B0" w14:textId="77777777" w:rsidR="004D5C0C" w:rsidRPr="004D5C0C" w:rsidRDefault="004D5C0C" w:rsidP="004D5C0C">
      <w:pPr>
        <w:rPr>
          <w:lang w:val="nb-NO"/>
        </w:rPr>
      </w:pPr>
    </w:p>
    <w:p w14:paraId="29945419" w14:textId="77777777" w:rsidR="004D5C0C" w:rsidRPr="004D5C0C" w:rsidRDefault="004D5C0C" w:rsidP="004D5C0C">
      <w:pPr>
        <w:rPr>
          <w:lang w:val="nb-NO"/>
        </w:rPr>
      </w:pPr>
      <w:r w:rsidRPr="004D5C0C">
        <w:rPr>
          <w:lang w:val="nb-NO"/>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3A6B11FB" w14:textId="77777777" w:rsidR="004D5C0C" w:rsidRPr="004D5C0C" w:rsidRDefault="004D5C0C" w:rsidP="004D5C0C">
      <w:pPr>
        <w:rPr>
          <w:lang w:val="nb-NO"/>
        </w:rPr>
      </w:pPr>
    </w:p>
    <w:p w14:paraId="389DAE4A" w14:textId="77777777" w:rsidR="004D5C0C" w:rsidRPr="004D5C0C" w:rsidRDefault="004D5C0C" w:rsidP="004D5C0C">
      <w:pPr>
        <w:rPr>
          <w:lang w:val="nb-NO"/>
        </w:rPr>
      </w:pPr>
      <w:r w:rsidRPr="004D5C0C">
        <w:rPr>
          <w:lang w:val="nb-NO"/>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14341A23" w14:textId="77777777" w:rsidR="004D5C0C" w:rsidRPr="004D5C0C" w:rsidRDefault="004D5C0C" w:rsidP="004D5C0C">
      <w:pPr>
        <w:rPr>
          <w:lang w:val="nb-NO"/>
        </w:rPr>
      </w:pPr>
    </w:p>
    <w:p w14:paraId="2DDB6E9B" w14:textId="77777777" w:rsidR="004D5C0C" w:rsidRPr="004D5C0C" w:rsidRDefault="004D5C0C" w:rsidP="004D5C0C">
      <w:pPr>
        <w:rPr>
          <w:lang w:val="nb-NO"/>
        </w:rPr>
      </w:pPr>
      <w:r w:rsidRPr="004D5C0C">
        <w:rPr>
          <w:lang w:val="nb-NO"/>
        </w:rPr>
        <w:t xml:space="preserve">Dokumentasjonen kan inkludere komplett liste med navn på egne og eventuelle underleverandørers ansatte som direkte medvirker til å oppfylle kontrakten, oversikt over </w:t>
      </w:r>
      <w:proofErr w:type="spellStart"/>
      <w:r w:rsidRPr="004D5C0C">
        <w:rPr>
          <w:lang w:val="nb-NO"/>
        </w:rPr>
        <w:t>allmenngjorte</w:t>
      </w:r>
      <w:proofErr w:type="spellEnd"/>
      <w:r w:rsidRPr="004D5C0C">
        <w:rPr>
          <w:lang w:val="nb-NO"/>
        </w:rPr>
        <w:t xml:space="preserve"> og/eller landsomfattende tariffavtaler som legges til grunn for den aktuelle bransjen og innsyn i leverandørens avtalte lønns- og arbeidsvilkår med eventuelle underleverandører.</w:t>
      </w:r>
    </w:p>
    <w:p w14:paraId="562F0B7F" w14:textId="77777777" w:rsidR="004D5C0C" w:rsidRPr="004D5C0C" w:rsidRDefault="004D5C0C" w:rsidP="004D5C0C">
      <w:pPr>
        <w:rPr>
          <w:lang w:val="nb-NO"/>
        </w:rPr>
      </w:pPr>
    </w:p>
    <w:p w14:paraId="65D8E326" w14:textId="77777777" w:rsidR="004D5C0C" w:rsidRPr="004D5C0C" w:rsidRDefault="004D5C0C" w:rsidP="004D5C0C">
      <w:pPr>
        <w:rPr>
          <w:lang w:val="nb-NO"/>
        </w:rPr>
      </w:pPr>
    </w:p>
    <w:p w14:paraId="4C8F04BE" w14:textId="77777777" w:rsidR="004D5C0C" w:rsidRPr="004D5C0C" w:rsidRDefault="004D5C0C" w:rsidP="004D5C0C">
      <w:pPr>
        <w:rPr>
          <w:lang w:val="nb-NO"/>
        </w:rPr>
      </w:pPr>
      <w:r w:rsidRPr="004D5C0C">
        <w:rPr>
          <w:lang w:val="nb-NO"/>
        </w:rPr>
        <w:t>Ved brudd på dokumentasjonsplikten har oppdragsgiver rett til å ilegge en dagbot som ikke skal være mindre enn kr 1500 per dag.</w:t>
      </w:r>
    </w:p>
    <w:p w14:paraId="25B5C1FE" w14:textId="77777777" w:rsidR="004D5C0C" w:rsidRPr="004D5C0C" w:rsidRDefault="004D5C0C" w:rsidP="004D5C0C">
      <w:pPr>
        <w:rPr>
          <w:lang w:val="nb-NO"/>
        </w:rPr>
      </w:pPr>
    </w:p>
    <w:p w14:paraId="48E0065D" w14:textId="77777777" w:rsidR="004D5C0C" w:rsidRPr="004D5C0C" w:rsidRDefault="004D5C0C" w:rsidP="004D5C0C">
      <w:pPr>
        <w:rPr>
          <w:lang w:val="nb-NO"/>
        </w:rPr>
      </w:pPr>
    </w:p>
    <w:p w14:paraId="5560F680" w14:textId="77777777" w:rsidR="004D5C0C" w:rsidRPr="004D5C0C" w:rsidRDefault="004D5C0C" w:rsidP="004D5C0C">
      <w:pPr>
        <w:rPr>
          <w:lang w:val="nb-NO"/>
        </w:rPr>
      </w:pPr>
      <w:r w:rsidRPr="004D5C0C">
        <w:rPr>
          <w:lang w:val="nb-NO"/>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w:t>
      </w:r>
    </w:p>
    <w:p w14:paraId="03DD68BE" w14:textId="77777777" w:rsidR="004D5C0C" w:rsidRPr="004D5C0C" w:rsidRDefault="004D5C0C" w:rsidP="004D5C0C">
      <w:pPr>
        <w:rPr>
          <w:lang w:val="nb-NO"/>
        </w:rPr>
      </w:pPr>
    </w:p>
    <w:p w14:paraId="6007E523" w14:textId="77777777" w:rsidR="004D5C0C" w:rsidRPr="004D5C0C" w:rsidRDefault="004D5C0C" w:rsidP="004D5C0C">
      <w:pPr>
        <w:rPr>
          <w:lang w:val="nb-NO"/>
        </w:rPr>
      </w:pPr>
      <w:r w:rsidRPr="004D5C0C">
        <w:rPr>
          <w:lang w:val="nb-NO"/>
        </w:rPr>
        <w:t>Ved brudd på kravene til lønns- og arbeidsvilkår mv. skal leverandøren rette forholdet.</w:t>
      </w:r>
    </w:p>
    <w:p w14:paraId="29EE5EAF" w14:textId="77777777" w:rsidR="004D5C0C" w:rsidRPr="004D5C0C" w:rsidRDefault="004D5C0C" w:rsidP="004D5C0C">
      <w:pPr>
        <w:rPr>
          <w:lang w:val="nb-NO"/>
        </w:rPr>
      </w:pPr>
    </w:p>
    <w:p w14:paraId="38B339CA" w14:textId="77777777" w:rsidR="004D5C0C" w:rsidRPr="004D5C0C" w:rsidRDefault="004D5C0C" w:rsidP="004D5C0C">
      <w:pPr>
        <w:rPr>
          <w:lang w:val="nb-NO"/>
        </w:rPr>
      </w:pPr>
    </w:p>
    <w:p w14:paraId="4EBCC888" w14:textId="77777777" w:rsidR="004D5C0C" w:rsidRPr="004D5C0C" w:rsidRDefault="004D5C0C" w:rsidP="004D5C0C">
      <w:pPr>
        <w:rPr>
          <w:lang w:val="nb-NO"/>
        </w:rPr>
      </w:pPr>
      <w:r w:rsidRPr="004D5C0C">
        <w:rPr>
          <w:lang w:val="nb-NO"/>
        </w:rPr>
        <w:t>Oppdragsgiver har rett til å holde tilbake et beløp tilsvarende ca. to ganger innsparingen for leverandøren. Tilbakeholdsretten opphører så snart retting etter foregående ledd er dokumentert.</w:t>
      </w:r>
    </w:p>
    <w:p w14:paraId="3B65F48E" w14:textId="77777777" w:rsidR="004D5C0C" w:rsidRPr="004D5C0C" w:rsidRDefault="004D5C0C" w:rsidP="004D5C0C">
      <w:pPr>
        <w:rPr>
          <w:lang w:val="nb-NO"/>
        </w:rPr>
      </w:pPr>
    </w:p>
    <w:p w14:paraId="26E7AA08" w14:textId="5163BBAF" w:rsidR="005B0161" w:rsidRDefault="004D5C0C" w:rsidP="004D5C0C">
      <w:pPr>
        <w:rPr>
          <w:rFonts w:cstheme="minorHAnsi"/>
          <w:lang w:val="nb-NO"/>
        </w:rPr>
      </w:pPr>
      <w:r w:rsidRPr="004D5C0C">
        <w:rPr>
          <w:lang w:val="nb-NO"/>
        </w:rPr>
        <w:lastRenderedPageBreak/>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sectPr w:rsidR="005B0161">
      <w:pgSz w:w="11910" w:h="16840"/>
      <w:pgMar w:top="1240" w:right="1300" w:bottom="660" w:left="1280" w:header="491" w:footer="4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2C135" w14:textId="77777777" w:rsidR="00E927B3" w:rsidRDefault="00E927B3">
      <w:r>
        <w:separator/>
      </w:r>
    </w:p>
  </w:endnote>
  <w:endnote w:type="continuationSeparator" w:id="0">
    <w:p w14:paraId="4C63E939" w14:textId="77777777" w:rsidR="00E927B3" w:rsidRDefault="00E927B3">
      <w:r>
        <w:continuationSeparator/>
      </w:r>
    </w:p>
  </w:endnote>
  <w:endnote w:type="continuationNotice" w:id="1">
    <w:p w14:paraId="3649AE19" w14:textId="77777777" w:rsidR="00E927B3" w:rsidRDefault="00E92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12C3" w14:textId="51720EB8" w:rsidR="005B0161" w:rsidRDefault="00380D0F">
    <w:pPr>
      <w:pStyle w:val="Brdtekst"/>
      <w:spacing w:line="14" w:lineRule="auto"/>
      <w:rPr>
        <w:sz w:val="20"/>
      </w:rPr>
    </w:pPr>
    <w:r>
      <w:rPr>
        <w:noProof/>
      </w:rPr>
      <mc:AlternateContent>
        <mc:Choice Requires="wps">
          <w:drawing>
            <wp:anchor distT="0" distB="0" distL="114300" distR="114300" simplePos="0" relativeHeight="251658240" behindDoc="1" locked="0" layoutInCell="1" allowOverlap="1" wp14:anchorId="098012C9" wp14:editId="2D2722E2">
              <wp:simplePos x="0" y="0"/>
              <wp:positionH relativeFrom="page">
                <wp:posOffset>3549650</wp:posOffset>
              </wp:positionH>
              <wp:positionV relativeFrom="page">
                <wp:posOffset>10287635</wp:posOffset>
              </wp:positionV>
              <wp:extent cx="466090" cy="127635"/>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012D4" w14:textId="77777777" w:rsidR="005B0161" w:rsidRDefault="008132E2">
                          <w:pPr>
                            <w:spacing w:line="184" w:lineRule="exact"/>
                            <w:ind w:left="20"/>
                            <w:rPr>
                              <w:sz w:val="16"/>
                            </w:rPr>
                          </w:pPr>
                          <w:r>
                            <w:rPr>
                              <w:sz w:val="16"/>
                            </w:rPr>
                            <w:t>Side</w:t>
                          </w:r>
                          <w:r>
                            <w:rPr>
                              <w:spacing w:val="-2"/>
                              <w:sz w:val="16"/>
                            </w:rPr>
                            <w:t xml:space="preserve"> </w:t>
                          </w:r>
                          <w:r>
                            <w:fldChar w:fldCharType="begin"/>
                          </w:r>
                          <w:r>
                            <w:rPr>
                              <w:sz w:val="16"/>
                            </w:rPr>
                            <w:instrText xml:space="preserve"> PAGE </w:instrText>
                          </w:r>
                          <w:r>
                            <w:fldChar w:fldCharType="separate"/>
                          </w:r>
                          <w:r>
                            <w:t>1</w:t>
                          </w:r>
                          <w:r>
                            <w:fldChar w:fldCharType="end"/>
                          </w:r>
                          <w:r>
                            <w:rPr>
                              <w:spacing w:val="-1"/>
                              <w:sz w:val="16"/>
                            </w:rPr>
                            <w:t xml:space="preserve"> </w:t>
                          </w:r>
                          <w:r>
                            <w:rPr>
                              <w:sz w:val="16"/>
                            </w:rPr>
                            <w:t>av</w:t>
                          </w:r>
                          <w:r>
                            <w:rPr>
                              <w:spacing w:val="-2"/>
                              <w:sz w:val="16"/>
                            </w:rPr>
                            <w:t xml:space="preserve"> </w:t>
                          </w:r>
                          <w:r>
                            <w:rPr>
                              <w:sz w:val="16"/>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012C9" id="_x0000_t202" coordsize="21600,21600" o:spt="202" path="m,l,21600r21600,l21600,xe">
              <v:stroke joinstyle="miter"/>
              <v:path gradientshapeok="t" o:connecttype="rect"/>
            </v:shapetype>
            <v:shape id="docshape2" o:spid="_x0000_s1026" type="#_x0000_t202" style="position:absolute;margin-left:279.5pt;margin-top:810.05pt;width:36.7pt;height:1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" filled="f" stroked="f">
              <v:textbox inset="0,0,0,0">
                <w:txbxContent>
                  <w:p w14:paraId="098012D4" w14:textId="77777777" w:rsidR="005B0161" w:rsidRDefault="008132E2">
                    <w:pPr>
                      <w:spacing w:line="184" w:lineRule="exact"/>
                      <w:ind w:left="20"/>
                      <w:rPr>
                        <w:sz w:val="16"/>
                      </w:rPr>
                    </w:pPr>
                    <w:r>
                      <w:rPr>
                        <w:sz w:val="16"/>
                      </w:rPr>
                      <w:t>Side</w:t>
                    </w:r>
                    <w:r>
                      <w:rPr>
                        <w:spacing w:val="-2"/>
                        <w:sz w:val="16"/>
                      </w:rPr>
                      <w:t xml:space="preserve"> </w:t>
                    </w:r>
                    <w:r>
                      <w:fldChar w:fldCharType="begin"/>
                    </w:r>
                    <w:r>
                      <w:rPr>
                        <w:sz w:val="16"/>
                      </w:rPr>
                      <w:instrText xml:space="preserve"> PAGE </w:instrText>
                    </w:r>
                    <w:r>
                      <w:fldChar w:fldCharType="separate"/>
                    </w:r>
                    <w:r>
                      <w:t>1</w:t>
                    </w:r>
                    <w:r>
                      <w:fldChar w:fldCharType="end"/>
                    </w:r>
                    <w:r>
                      <w:rPr>
                        <w:spacing w:val="-1"/>
                        <w:sz w:val="16"/>
                      </w:rPr>
                      <w:t xml:space="preserve"> </w:t>
                    </w:r>
                    <w:r>
                      <w:rPr>
                        <w:sz w:val="16"/>
                      </w:rPr>
                      <w:t>av</w:t>
                    </w:r>
                    <w:r>
                      <w:rPr>
                        <w:spacing w:val="-2"/>
                        <w:sz w:val="16"/>
                      </w:rPr>
                      <w:t xml:space="preserve"> </w:t>
                    </w:r>
                    <w:r>
                      <w:rPr>
                        <w:sz w:val="16"/>
                      </w:rPr>
                      <w:t>9</w:t>
                    </w:r>
                  </w:p>
                </w:txbxContent>
              </v:textbox>
              <w10:wrap anchorx="page" anchory="page"/>
            </v:shape>
          </w:pict>
        </mc:Fallback>
      </mc:AlternateContent>
    </w:r>
    <w:r>
      <w:rPr>
        <w:noProof/>
      </w:rPr>
      <mc:AlternateContent>
        <mc:Choice Requires="wps">
          <w:drawing>
            <wp:anchor distT="0" distB="0" distL="114300" distR="114300" simplePos="0" relativeHeight="251658241" behindDoc="1" locked="0" layoutInCell="1" allowOverlap="1" wp14:anchorId="098012CA" wp14:editId="0E844B88">
              <wp:simplePos x="0" y="0"/>
              <wp:positionH relativeFrom="page">
                <wp:posOffset>5128895</wp:posOffset>
              </wp:positionH>
              <wp:positionV relativeFrom="page">
                <wp:posOffset>10287635</wp:posOffset>
              </wp:positionV>
              <wp:extent cx="1497965" cy="127635"/>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79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012D5" w14:textId="3ED30C0C" w:rsidR="005B0161" w:rsidRDefault="005B0161">
                          <w:pPr>
                            <w:tabs>
                              <w:tab w:val="left" w:pos="1359"/>
                            </w:tabs>
                            <w:spacing w:line="184" w:lineRule="exact"/>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12CA" id="docshape3" o:spid="_x0000_s1027" type="#_x0000_t202" style="position:absolute;margin-left:403.85pt;margin-top:810.05pt;width:117.95pt;height:10.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" filled="f" stroked="f">
              <v:textbox inset="0,0,0,0">
                <w:txbxContent>
                  <w:p w14:paraId="098012D5" w14:textId="3ED30C0C" w:rsidR="005B0161" w:rsidRDefault="005B0161">
                    <w:pPr>
                      <w:tabs>
                        <w:tab w:val="left" w:pos="1359"/>
                      </w:tabs>
                      <w:spacing w:line="184" w:lineRule="exact"/>
                      <w:ind w:left="20"/>
                      <w:rPr>
                        <w:sz w:val="16"/>
                      </w:rPr>
                    </w:pP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098012CB" wp14:editId="41349E00">
              <wp:simplePos x="0" y="0"/>
              <wp:positionH relativeFrom="page">
                <wp:posOffset>372745</wp:posOffset>
              </wp:positionH>
              <wp:positionV relativeFrom="page">
                <wp:posOffset>10395585</wp:posOffset>
              </wp:positionV>
              <wp:extent cx="542290" cy="127635"/>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012D6" w14:textId="1708C597" w:rsidR="005B0161" w:rsidRDefault="00CA568D">
                          <w:pPr>
                            <w:spacing w:line="184" w:lineRule="exact"/>
                            <w:ind w:left="20"/>
                            <w:rPr>
                              <w:sz w:val="16"/>
                            </w:rPr>
                          </w:pPr>
                          <w:r>
                            <w:rPr>
                              <w:color w:val="999999"/>
                              <w:sz w:val="16"/>
                            </w:rPr>
                            <w:t>20</w:t>
                          </w:r>
                          <w:r w:rsidR="00794BFD">
                            <w:rPr>
                              <w:color w:val="999999"/>
                              <w:sz w:val="16"/>
                            </w:rPr>
                            <w:t>26/6877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8012CB" id="docshape4" o:spid="_x0000_s1028" type="#_x0000_t202" style="position:absolute;margin-left:29.35pt;margin-top:818.55pt;width:42.7pt;height:10.0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" filled="f" stroked="f">
              <v:textbox inset="0,0,0,0">
                <w:txbxContent>
                  <w:p w14:paraId="098012D6" w14:textId="1708C597" w:rsidR="005B0161" w:rsidRDefault="00CA568D">
                    <w:pPr>
                      <w:spacing w:line="184" w:lineRule="exact"/>
                      <w:ind w:left="20"/>
                      <w:rPr>
                        <w:sz w:val="16"/>
                      </w:rPr>
                    </w:pPr>
                    <w:r>
                      <w:rPr>
                        <w:color w:val="999999"/>
                        <w:sz w:val="16"/>
                      </w:rPr>
                      <w:t>20</w:t>
                    </w:r>
                    <w:r w:rsidR="00794BFD">
                      <w:rPr>
                        <w:color w:val="999999"/>
                        <w:sz w:val="16"/>
                      </w:rPr>
                      <w:t>26/6877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54C3" w14:textId="77777777" w:rsidR="00E927B3" w:rsidRDefault="00E927B3">
      <w:r>
        <w:separator/>
      </w:r>
    </w:p>
  </w:footnote>
  <w:footnote w:type="continuationSeparator" w:id="0">
    <w:p w14:paraId="45EC007B" w14:textId="77777777" w:rsidR="00E927B3" w:rsidRDefault="00E927B3">
      <w:r>
        <w:continuationSeparator/>
      </w:r>
    </w:p>
  </w:footnote>
  <w:footnote w:type="continuationNotice" w:id="1">
    <w:p w14:paraId="3EDB72EF" w14:textId="77777777" w:rsidR="00E927B3" w:rsidRDefault="00E92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12C2" w14:textId="5803B671" w:rsidR="005B0161" w:rsidRDefault="005B0161">
    <w:pPr>
      <w:pStyle w:val="Brdteks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515C"/>
    <w:multiLevelType w:val="multilevel"/>
    <w:tmpl w:val="DC3437C4"/>
    <w:lvl w:ilvl="0">
      <w:start w:val="12"/>
      <w:numFmt w:val="decimal"/>
      <w:lvlText w:val="%1"/>
      <w:lvlJc w:val="left"/>
      <w:pPr>
        <w:ind w:left="714" w:hanging="576"/>
      </w:pPr>
      <w:rPr>
        <w:rFonts w:hint="default"/>
        <w:lang w:val="nb" w:eastAsia="en-US" w:bidi="ar-SA"/>
      </w:rPr>
    </w:lvl>
    <w:lvl w:ilvl="1">
      <w:start w:val="1"/>
      <w:numFmt w:val="decimal"/>
      <w:lvlText w:val="%1.%2"/>
      <w:lvlJc w:val="left"/>
      <w:pPr>
        <w:ind w:left="714" w:hanging="576"/>
      </w:pPr>
      <w:rPr>
        <w:rFonts w:ascii="Calibri" w:eastAsia="Calibri" w:hAnsi="Calibri" w:cs="Calibri" w:hint="default"/>
        <w:b/>
        <w:bCs/>
        <w:i w:val="0"/>
        <w:iCs w:val="0"/>
        <w:w w:val="100"/>
        <w:sz w:val="24"/>
        <w:szCs w:val="24"/>
        <w:lang w:val="nb" w:eastAsia="en-US" w:bidi="ar-SA"/>
      </w:rPr>
    </w:lvl>
    <w:lvl w:ilvl="2">
      <w:numFmt w:val="bullet"/>
      <w:lvlText w:val="•"/>
      <w:lvlJc w:val="left"/>
      <w:pPr>
        <w:ind w:left="2441" w:hanging="576"/>
      </w:pPr>
      <w:rPr>
        <w:rFonts w:hint="default"/>
        <w:lang w:val="nb" w:eastAsia="en-US" w:bidi="ar-SA"/>
      </w:rPr>
    </w:lvl>
    <w:lvl w:ilvl="3">
      <w:numFmt w:val="bullet"/>
      <w:lvlText w:val="•"/>
      <w:lvlJc w:val="left"/>
      <w:pPr>
        <w:ind w:left="3301" w:hanging="576"/>
      </w:pPr>
      <w:rPr>
        <w:rFonts w:hint="default"/>
        <w:lang w:val="nb" w:eastAsia="en-US" w:bidi="ar-SA"/>
      </w:rPr>
    </w:lvl>
    <w:lvl w:ilvl="4">
      <w:numFmt w:val="bullet"/>
      <w:lvlText w:val="•"/>
      <w:lvlJc w:val="left"/>
      <w:pPr>
        <w:ind w:left="4162" w:hanging="576"/>
      </w:pPr>
      <w:rPr>
        <w:rFonts w:hint="default"/>
        <w:lang w:val="nb" w:eastAsia="en-US" w:bidi="ar-SA"/>
      </w:rPr>
    </w:lvl>
    <w:lvl w:ilvl="5">
      <w:numFmt w:val="bullet"/>
      <w:lvlText w:val="•"/>
      <w:lvlJc w:val="left"/>
      <w:pPr>
        <w:ind w:left="5023" w:hanging="576"/>
      </w:pPr>
      <w:rPr>
        <w:rFonts w:hint="default"/>
        <w:lang w:val="nb" w:eastAsia="en-US" w:bidi="ar-SA"/>
      </w:rPr>
    </w:lvl>
    <w:lvl w:ilvl="6">
      <w:numFmt w:val="bullet"/>
      <w:lvlText w:val="•"/>
      <w:lvlJc w:val="left"/>
      <w:pPr>
        <w:ind w:left="5883" w:hanging="576"/>
      </w:pPr>
      <w:rPr>
        <w:rFonts w:hint="default"/>
        <w:lang w:val="nb" w:eastAsia="en-US" w:bidi="ar-SA"/>
      </w:rPr>
    </w:lvl>
    <w:lvl w:ilvl="7">
      <w:numFmt w:val="bullet"/>
      <w:lvlText w:val="•"/>
      <w:lvlJc w:val="left"/>
      <w:pPr>
        <w:ind w:left="6744" w:hanging="576"/>
      </w:pPr>
      <w:rPr>
        <w:rFonts w:hint="default"/>
        <w:lang w:val="nb" w:eastAsia="en-US" w:bidi="ar-SA"/>
      </w:rPr>
    </w:lvl>
    <w:lvl w:ilvl="8">
      <w:numFmt w:val="bullet"/>
      <w:lvlText w:val="•"/>
      <w:lvlJc w:val="left"/>
      <w:pPr>
        <w:ind w:left="7605" w:hanging="576"/>
      </w:pPr>
      <w:rPr>
        <w:rFonts w:hint="default"/>
        <w:lang w:val="nb" w:eastAsia="en-US" w:bidi="ar-SA"/>
      </w:rPr>
    </w:lvl>
  </w:abstractNum>
  <w:abstractNum w:abstractNumId="1" w15:restartNumberingAfterBreak="0">
    <w:nsid w:val="153F585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95E6036"/>
    <w:multiLevelType w:val="multilevel"/>
    <w:tmpl w:val="87A43E0E"/>
    <w:lvl w:ilvl="0">
      <w:start w:val="11"/>
      <w:numFmt w:val="decimal"/>
      <w:lvlText w:val="%1"/>
      <w:lvlJc w:val="left"/>
      <w:pPr>
        <w:ind w:left="714" w:hanging="576"/>
      </w:pPr>
      <w:rPr>
        <w:rFonts w:hint="default"/>
        <w:lang w:val="nb" w:eastAsia="en-US" w:bidi="ar-SA"/>
      </w:rPr>
    </w:lvl>
    <w:lvl w:ilvl="1">
      <w:start w:val="1"/>
      <w:numFmt w:val="decimal"/>
      <w:lvlText w:val="%1.%2"/>
      <w:lvlJc w:val="left"/>
      <w:pPr>
        <w:ind w:left="714" w:hanging="576"/>
      </w:pPr>
      <w:rPr>
        <w:rFonts w:ascii="Calibri" w:eastAsia="Calibri" w:hAnsi="Calibri" w:cs="Calibri" w:hint="default"/>
        <w:b/>
        <w:bCs/>
        <w:i w:val="0"/>
        <w:iCs w:val="0"/>
        <w:w w:val="100"/>
        <w:sz w:val="24"/>
        <w:szCs w:val="24"/>
        <w:lang w:val="nb" w:eastAsia="en-US" w:bidi="ar-SA"/>
      </w:rPr>
    </w:lvl>
    <w:lvl w:ilvl="2">
      <w:numFmt w:val="bullet"/>
      <w:lvlText w:val=""/>
      <w:lvlJc w:val="left"/>
      <w:pPr>
        <w:ind w:left="858" w:hanging="360"/>
      </w:pPr>
      <w:rPr>
        <w:rFonts w:ascii="Symbol" w:eastAsia="Symbol" w:hAnsi="Symbol" w:cs="Symbol" w:hint="default"/>
        <w:b w:val="0"/>
        <w:bCs w:val="0"/>
        <w:i w:val="0"/>
        <w:iCs w:val="0"/>
        <w:w w:val="100"/>
        <w:sz w:val="22"/>
        <w:szCs w:val="22"/>
        <w:lang w:val="nb" w:eastAsia="en-US" w:bidi="ar-SA"/>
      </w:rPr>
    </w:lvl>
    <w:lvl w:ilvl="3">
      <w:numFmt w:val="bullet"/>
      <w:lvlText w:val="•"/>
      <w:lvlJc w:val="left"/>
      <w:pPr>
        <w:ind w:left="2741" w:hanging="360"/>
      </w:pPr>
      <w:rPr>
        <w:rFonts w:hint="default"/>
        <w:lang w:val="nb" w:eastAsia="en-US" w:bidi="ar-SA"/>
      </w:rPr>
    </w:lvl>
    <w:lvl w:ilvl="4">
      <w:numFmt w:val="bullet"/>
      <w:lvlText w:val="•"/>
      <w:lvlJc w:val="left"/>
      <w:pPr>
        <w:ind w:left="3682" w:hanging="360"/>
      </w:pPr>
      <w:rPr>
        <w:rFonts w:hint="default"/>
        <w:lang w:val="nb" w:eastAsia="en-US" w:bidi="ar-SA"/>
      </w:rPr>
    </w:lvl>
    <w:lvl w:ilvl="5">
      <w:numFmt w:val="bullet"/>
      <w:lvlText w:val="•"/>
      <w:lvlJc w:val="left"/>
      <w:pPr>
        <w:ind w:left="4622" w:hanging="360"/>
      </w:pPr>
      <w:rPr>
        <w:rFonts w:hint="default"/>
        <w:lang w:val="nb" w:eastAsia="en-US" w:bidi="ar-SA"/>
      </w:rPr>
    </w:lvl>
    <w:lvl w:ilvl="6">
      <w:numFmt w:val="bullet"/>
      <w:lvlText w:val="•"/>
      <w:lvlJc w:val="left"/>
      <w:pPr>
        <w:ind w:left="5563" w:hanging="360"/>
      </w:pPr>
      <w:rPr>
        <w:rFonts w:hint="default"/>
        <w:lang w:val="nb" w:eastAsia="en-US" w:bidi="ar-SA"/>
      </w:rPr>
    </w:lvl>
    <w:lvl w:ilvl="7">
      <w:numFmt w:val="bullet"/>
      <w:lvlText w:val="•"/>
      <w:lvlJc w:val="left"/>
      <w:pPr>
        <w:ind w:left="6504" w:hanging="360"/>
      </w:pPr>
      <w:rPr>
        <w:rFonts w:hint="default"/>
        <w:lang w:val="nb" w:eastAsia="en-US" w:bidi="ar-SA"/>
      </w:rPr>
    </w:lvl>
    <w:lvl w:ilvl="8">
      <w:numFmt w:val="bullet"/>
      <w:lvlText w:val="•"/>
      <w:lvlJc w:val="left"/>
      <w:pPr>
        <w:ind w:left="7444" w:hanging="360"/>
      </w:pPr>
      <w:rPr>
        <w:rFonts w:hint="default"/>
        <w:lang w:val="nb" w:eastAsia="en-US" w:bidi="ar-SA"/>
      </w:rPr>
    </w:lvl>
  </w:abstractNum>
  <w:abstractNum w:abstractNumId="3" w15:restartNumberingAfterBreak="0">
    <w:nsid w:val="347B0BD1"/>
    <w:multiLevelType w:val="hybridMultilevel"/>
    <w:tmpl w:val="4D064D26"/>
    <w:lvl w:ilvl="0" w:tplc="410E478A">
      <w:start w:val="1"/>
      <w:numFmt w:val="decimal"/>
      <w:lvlText w:val="%1"/>
      <w:lvlJc w:val="left"/>
      <w:pPr>
        <w:ind w:left="570" w:hanging="432"/>
      </w:pPr>
      <w:rPr>
        <w:rFonts w:ascii="Calibri" w:eastAsia="Calibri" w:hAnsi="Calibri" w:cs="Calibri" w:hint="default"/>
        <w:b/>
        <w:bCs/>
        <w:i w:val="0"/>
        <w:iCs w:val="0"/>
        <w:w w:val="100"/>
        <w:sz w:val="28"/>
        <w:szCs w:val="28"/>
        <w:lang w:val="nb" w:eastAsia="en-US" w:bidi="ar-SA"/>
      </w:rPr>
    </w:lvl>
    <w:lvl w:ilvl="1" w:tplc="DB86641E">
      <w:start w:val="1"/>
      <w:numFmt w:val="lowerLetter"/>
      <w:lvlText w:val="%2)"/>
      <w:lvlJc w:val="left"/>
      <w:pPr>
        <w:ind w:left="1204" w:hanging="706"/>
      </w:pPr>
      <w:rPr>
        <w:rFonts w:ascii="Calibri" w:eastAsia="Calibri" w:hAnsi="Calibri" w:cs="Calibri" w:hint="default"/>
        <w:b w:val="0"/>
        <w:bCs w:val="0"/>
        <w:i w:val="0"/>
        <w:iCs w:val="0"/>
        <w:spacing w:val="-1"/>
        <w:w w:val="100"/>
        <w:sz w:val="22"/>
        <w:szCs w:val="22"/>
        <w:lang w:val="nb" w:eastAsia="en-US" w:bidi="ar-SA"/>
      </w:rPr>
    </w:lvl>
    <w:lvl w:ilvl="2" w:tplc="3F58A47A">
      <w:numFmt w:val="bullet"/>
      <w:lvlText w:val="•"/>
      <w:lvlJc w:val="left"/>
      <w:pPr>
        <w:ind w:left="2102" w:hanging="706"/>
      </w:pPr>
      <w:rPr>
        <w:rFonts w:hint="default"/>
        <w:lang w:val="nb" w:eastAsia="en-US" w:bidi="ar-SA"/>
      </w:rPr>
    </w:lvl>
    <w:lvl w:ilvl="3" w:tplc="61AEC46C">
      <w:numFmt w:val="bullet"/>
      <w:lvlText w:val="•"/>
      <w:lvlJc w:val="left"/>
      <w:pPr>
        <w:ind w:left="3005" w:hanging="706"/>
      </w:pPr>
      <w:rPr>
        <w:rFonts w:hint="default"/>
        <w:lang w:val="nb" w:eastAsia="en-US" w:bidi="ar-SA"/>
      </w:rPr>
    </w:lvl>
    <w:lvl w:ilvl="4" w:tplc="F8B27BA2">
      <w:numFmt w:val="bullet"/>
      <w:lvlText w:val="•"/>
      <w:lvlJc w:val="left"/>
      <w:pPr>
        <w:ind w:left="3908" w:hanging="706"/>
      </w:pPr>
      <w:rPr>
        <w:rFonts w:hint="default"/>
        <w:lang w:val="nb" w:eastAsia="en-US" w:bidi="ar-SA"/>
      </w:rPr>
    </w:lvl>
    <w:lvl w:ilvl="5" w:tplc="892A877A">
      <w:numFmt w:val="bullet"/>
      <w:lvlText w:val="•"/>
      <w:lvlJc w:val="left"/>
      <w:pPr>
        <w:ind w:left="4811" w:hanging="706"/>
      </w:pPr>
      <w:rPr>
        <w:rFonts w:hint="default"/>
        <w:lang w:val="nb" w:eastAsia="en-US" w:bidi="ar-SA"/>
      </w:rPr>
    </w:lvl>
    <w:lvl w:ilvl="6" w:tplc="C6A07984">
      <w:numFmt w:val="bullet"/>
      <w:lvlText w:val="•"/>
      <w:lvlJc w:val="left"/>
      <w:pPr>
        <w:ind w:left="5714" w:hanging="706"/>
      </w:pPr>
      <w:rPr>
        <w:rFonts w:hint="default"/>
        <w:lang w:val="nb" w:eastAsia="en-US" w:bidi="ar-SA"/>
      </w:rPr>
    </w:lvl>
    <w:lvl w:ilvl="7" w:tplc="5B88EA30">
      <w:numFmt w:val="bullet"/>
      <w:lvlText w:val="•"/>
      <w:lvlJc w:val="left"/>
      <w:pPr>
        <w:ind w:left="6617" w:hanging="706"/>
      </w:pPr>
      <w:rPr>
        <w:rFonts w:hint="default"/>
        <w:lang w:val="nb" w:eastAsia="en-US" w:bidi="ar-SA"/>
      </w:rPr>
    </w:lvl>
    <w:lvl w:ilvl="8" w:tplc="D17AE656">
      <w:numFmt w:val="bullet"/>
      <w:lvlText w:val="•"/>
      <w:lvlJc w:val="left"/>
      <w:pPr>
        <w:ind w:left="7520" w:hanging="706"/>
      </w:pPr>
      <w:rPr>
        <w:rFonts w:hint="default"/>
        <w:lang w:val="nb" w:eastAsia="en-US" w:bidi="ar-SA"/>
      </w:rPr>
    </w:lvl>
  </w:abstractNum>
  <w:abstractNum w:abstractNumId="4" w15:restartNumberingAfterBreak="0">
    <w:nsid w:val="35F5466C"/>
    <w:multiLevelType w:val="multilevel"/>
    <w:tmpl w:val="C6AAF14C"/>
    <w:lvl w:ilvl="0">
      <w:start w:val="6"/>
      <w:numFmt w:val="decimal"/>
      <w:lvlText w:val="%1"/>
      <w:lvlJc w:val="left"/>
      <w:pPr>
        <w:ind w:left="714" w:hanging="576"/>
      </w:pPr>
      <w:rPr>
        <w:rFonts w:hint="default"/>
        <w:lang w:val="nb" w:eastAsia="en-US" w:bidi="ar-SA"/>
      </w:rPr>
    </w:lvl>
    <w:lvl w:ilvl="1">
      <w:start w:val="1"/>
      <w:numFmt w:val="decimal"/>
      <w:lvlText w:val="%1.%2"/>
      <w:lvlJc w:val="left"/>
      <w:pPr>
        <w:ind w:left="714" w:hanging="576"/>
      </w:pPr>
      <w:rPr>
        <w:rFonts w:ascii="Calibri" w:eastAsia="Calibri" w:hAnsi="Calibri" w:cs="Calibri" w:hint="default"/>
        <w:b/>
        <w:bCs/>
        <w:i w:val="0"/>
        <w:iCs w:val="0"/>
        <w:w w:val="100"/>
        <w:sz w:val="24"/>
        <w:szCs w:val="24"/>
        <w:lang w:val="nb" w:eastAsia="en-US" w:bidi="ar-SA"/>
      </w:rPr>
    </w:lvl>
    <w:lvl w:ilvl="2">
      <w:numFmt w:val="bullet"/>
      <w:lvlText w:val="•"/>
      <w:lvlJc w:val="left"/>
      <w:pPr>
        <w:ind w:left="2441" w:hanging="576"/>
      </w:pPr>
      <w:rPr>
        <w:rFonts w:hint="default"/>
        <w:lang w:val="nb" w:eastAsia="en-US" w:bidi="ar-SA"/>
      </w:rPr>
    </w:lvl>
    <w:lvl w:ilvl="3">
      <w:numFmt w:val="bullet"/>
      <w:lvlText w:val="•"/>
      <w:lvlJc w:val="left"/>
      <w:pPr>
        <w:ind w:left="3301" w:hanging="576"/>
      </w:pPr>
      <w:rPr>
        <w:rFonts w:hint="default"/>
        <w:lang w:val="nb" w:eastAsia="en-US" w:bidi="ar-SA"/>
      </w:rPr>
    </w:lvl>
    <w:lvl w:ilvl="4">
      <w:numFmt w:val="bullet"/>
      <w:lvlText w:val="•"/>
      <w:lvlJc w:val="left"/>
      <w:pPr>
        <w:ind w:left="4162" w:hanging="576"/>
      </w:pPr>
      <w:rPr>
        <w:rFonts w:hint="default"/>
        <w:lang w:val="nb" w:eastAsia="en-US" w:bidi="ar-SA"/>
      </w:rPr>
    </w:lvl>
    <w:lvl w:ilvl="5">
      <w:numFmt w:val="bullet"/>
      <w:lvlText w:val="•"/>
      <w:lvlJc w:val="left"/>
      <w:pPr>
        <w:ind w:left="5023" w:hanging="576"/>
      </w:pPr>
      <w:rPr>
        <w:rFonts w:hint="default"/>
        <w:lang w:val="nb" w:eastAsia="en-US" w:bidi="ar-SA"/>
      </w:rPr>
    </w:lvl>
    <w:lvl w:ilvl="6">
      <w:numFmt w:val="bullet"/>
      <w:lvlText w:val="•"/>
      <w:lvlJc w:val="left"/>
      <w:pPr>
        <w:ind w:left="5883" w:hanging="576"/>
      </w:pPr>
      <w:rPr>
        <w:rFonts w:hint="default"/>
        <w:lang w:val="nb" w:eastAsia="en-US" w:bidi="ar-SA"/>
      </w:rPr>
    </w:lvl>
    <w:lvl w:ilvl="7">
      <w:numFmt w:val="bullet"/>
      <w:lvlText w:val="•"/>
      <w:lvlJc w:val="left"/>
      <w:pPr>
        <w:ind w:left="6744" w:hanging="576"/>
      </w:pPr>
      <w:rPr>
        <w:rFonts w:hint="default"/>
        <w:lang w:val="nb" w:eastAsia="en-US" w:bidi="ar-SA"/>
      </w:rPr>
    </w:lvl>
    <w:lvl w:ilvl="8">
      <w:numFmt w:val="bullet"/>
      <w:lvlText w:val="•"/>
      <w:lvlJc w:val="left"/>
      <w:pPr>
        <w:ind w:left="7605" w:hanging="576"/>
      </w:pPr>
      <w:rPr>
        <w:rFonts w:hint="default"/>
        <w:lang w:val="nb" w:eastAsia="en-US" w:bidi="ar-SA"/>
      </w:rPr>
    </w:lvl>
  </w:abstractNum>
  <w:abstractNum w:abstractNumId="5" w15:restartNumberingAfterBreak="0">
    <w:nsid w:val="43D17C35"/>
    <w:multiLevelType w:val="multilevel"/>
    <w:tmpl w:val="88EA1C56"/>
    <w:lvl w:ilvl="0">
      <w:start w:val="7"/>
      <w:numFmt w:val="decimal"/>
      <w:lvlText w:val="%1"/>
      <w:lvlJc w:val="left"/>
      <w:pPr>
        <w:ind w:left="714" w:hanging="576"/>
      </w:pPr>
      <w:rPr>
        <w:rFonts w:hint="default"/>
        <w:lang w:val="nb" w:eastAsia="en-US" w:bidi="ar-SA"/>
      </w:rPr>
    </w:lvl>
    <w:lvl w:ilvl="1">
      <w:start w:val="1"/>
      <w:numFmt w:val="decimal"/>
      <w:lvlText w:val="%1.%2"/>
      <w:lvlJc w:val="left"/>
      <w:pPr>
        <w:ind w:left="714" w:hanging="576"/>
      </w:pPr>
      <w:rPr>
        <w:rFonts w:ascii="Calibri" w:eastAsia="Calibri" w:hAnsi="Calibri" w:cs="Calibri" w:hint="default"/>
        <w:b/>
        <w:bCs/>
        <w:i w:val="0"/>
        <w:iCs w:val="0"/>
        <w:w w:val="100"/>
        <w:sz w:val="24"/>
        <w:szCs w:val="24"/>
        <w:lang w:val="nb" w:eastAsia="en-US" w:bidi="ar-SA"/>
      </w:rPr>
    </w:lvl>
    <w:lvl w:ilvl="2">
      <w:numFmt w:val="bullet"/>
      <w:lvlText w:val="•"/>
      <w:lvlJc w:val="left"/>
      <w:pPr>
        <w:ind w:left="2441" w:hanging="576"/>
      </w:pPr>
      <w:rPr>
        <w:rFonts w:hint="default"/>
        <w:lang w:val="nb" w:eastAsia="en-US" w:bidi="ar-SA"/>
      </w:rPr>
    </w:lvl>
    <w:lvl w:ilvl="3">
      <w:numFmt w:val="bullet"/>
      <w:lvlText w:val="•"/>
      <w:lvlJc w:val="left"/>
      <w:pPr>
        <w:ind w:left="3301" w:hanging="576"/>
      </w:pPr>
      <w:rPr>
        <w:rFonts w:hint="default"/>
        <w:lang w:val="nb" w:eastAsia="en-US" w:bidi="ar-SA"/>
      </w:rPr>
    </w:lvl>
    <w:lvl w:ilvl="4">
      <w:numFmt w:val="bullet"/>
      <w:lvlText w:val="•"/>
      <w:lvlJc w:val="left"/>
      <w:pPr>
        <w:ind w:left="4162" w:hanging="576"/>
      </w:pPr>
      <w:rPr>
        <w:rFonts w:hint="default"/>
        <w:lang w:val="nb" w:eastAsia="en-US" w:bidi="ar-SA"/>
      </w:rPr>
    </w:lvl>
    <w:lvl w:ilvl="5">
      <w:numFmt w:val="bullet"/>
      <w:lvlText w:val="•"/>
      <w:lvlJc w:val="left"/>
      <w:pPr>
        <w:ind w:left="5023" w:hanging="576"/>
      </w:pPr>
      <w:rPr>
        <w:rFonts w:hint="default"/>
        <w:lang w:val="nb" w:eastAsia="en-US" w:bidi="ar-SA"/>
      </w:rPr>
    </w:lvl>
    <w:lvl w:ilvl="6">
      <w:numFmt w:val="bullet"/>
      <w:lvlText w:val="•"/>
      <w:lvlJc w:val="left"/>
      <w:pPr>
        <w:ind w:left="5883" w:hanging="576"/>
      </w:pPr>
      <w:rPr>
        <w:rFonts w:hint="default"/>
        <w:lang w:val="nb" w:eastAsia="en-US" w:bidi="ar-SA"/>
      </w:rPr>
    </w:lvl>
    <w:lvl w:ilvl="7">
      <w:numFmt w:val="bullet"/>
      <w:lvlText w:val="•"/>
      <w:lvlJc w:val="left"/>
      <w:pPr>
        <w:ind w:left="6744" w:hanging="576"/>
      </w:pPr>
      <w:rPr>
        <w:rFonts w:hint="default"/>
        <w:lang w:val="nb" w:eastAsia="en-US" w:bidi="ar-SA"/>
      </w:rPr>
    </w:lvl>
    <w:lvl w:ilvl="8">
      <w:numFmt w:val="bullet"/>
      <w:lvlText w:val="•"/>
      <w:lvlJc w:val="left"/>
      <w:pPr>
        <w:ind w:left="7605" w:hanging="576"/>
      </w:pPr>
      <w:rPr>
        <w:rFonts w:hint="default"/>
        <w:lang w:val="nb" w:eastAsia="en-US" w:bidi="ar-SA"/>
      </w:rPr>
    </w:lvl>
  </w:abstractNum>
  <w:abstractNum w:abstractNumId="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4F81BD" w:themeColor="accent1"/>
      </w:rPr>
    </w:lvl>
    <w:lvl w:ilvl="1" w:tplc="580ACC6C">
      <w:start w:val="1"/>
      <w:numFmt w:val="bullet"/>
      <w:lvlText w:val="o"/>
      <w:lvlJc w:val="left"/>
      <w:pPr>
        <w:ind w:left="2160" w:hanging="360"/>
      </w:pPr>
      <w:rPr>
        <w:rFonts w:ascii="Courier New" w:hAnsi="Courier New" w:cs="Courier New" w:hint="default"/>
      </w:rPr>
    </w:lvl>
    <w:lvl w:ilvl="2" w:tplc="CBC2790A">
      <w:start w:val="1"/>
      <w:numFmt w:val="bullet"/>
      <w:lvlText w:val=""/>
      <w:lvlJc w:val="left"/>
      <w:pPr>
        <w:ind w:left="2880" w:hanging="360"/>
      </w:pPr>
      <w:rPr>
        <w:rFonts w:ascii="Wingdings" w:hAnsi="Wingdings" w:hint="default"/>
      </w:rPr>
    </w:lvl>
    <w:lvl w:ilvl="3" w:tplc="FF6EA7BA">
      <w:start w:val="1"/>
      <w:numFmt w:val="bullet"/>
      <w:lvlText w:val=""/>
      <w:lvlJc w:val="left"/>
      <w:pPr>
        <w:ind w:left="3600" w:hanging="360"/>
      </w:pPr>
      <w:rPr>
        <w:rFonts w:ascii="Symbol" w:hAnsi="Symbol" w:hint="default"/>
      </w:rPr>
    </w:lvl>
    <w:lvl w:ilvl="4" w:tplc="02E2D732">
      <w:start w:val="1"/>
      <w:numFmt w:val="bullet"/>
      <w:lvlText w:val="o"/>
      <w:lvlJc w:val="left"/>
      <w:pPr>
        <w:ind w:left="4320" w:hanging="360"/>
      </w:pPr>
      <w:rPr>
        <w:rFonts w:ascii="Courier New" w:hAnsi="Courier New" w:cs="Courier New" w:hint="default"/>
      </w:rPr>
    </w:lvl>
    <w:lvl w:ilvl="5" w:tplc="107E068E">
      <w:start w:val="1"/>
      <w:numFmt w:val="bullet"/>
      <w:lvlText w:val=""/>
      <w:lvlJc w:val="left"/>
      <w:pPr>
        <w:ind w:left="5040" w:hanging="360"/>
      </w:pPr>
      <w:rPr>
        <w:rFonts w:ascii="Wingdings" w:hAnsi="Wingdings" w:hint="default"/>
      </w:rPr>
    </w:lvl>
    <w:lvl w:ilvl="6" w:tplc="DC368952">
      <w:start w:val="1"/>
      <w:numFmt w:val="bullet"/>
      <w:lvlText w:val=""/>
      <w:lvlJc w:val="left"/>
      <w:pPr>
        <w:ind w:left="5760" w:hanging="360"/>
      </w:pPr>
      <w:rPr>
        <w:rFonts w:ascii="Symbol" w:hAnsi="Symbol" w:hint="default"/>
      </w:rPr>
    </w:lvl>
    <w:lvl w:ilvl="7" w:tplc="8182FB78">
      <w:start w:val="1"/>
      <w:numFmt w:val="bullet"/>
      <w:lvlText w:val="o"/>
      <w:lvlJc w:val="left"/>
      <w:pPr>
        <w:ind w:left="6480" w:hanging="360"/>
      </w:pPr>
      <w:rPr>
        <w:rFonts w:ascii="Courier New" w:hAnsi="Courier New" w:cs="Courier New" w:hint="default"/>
      </w:rPr>
    </w:lvl>
    <w:lvl w:ilvl="8" w:tplc="E0084CDC">
      <w:start w:val="1"/>
      <w:numFmt w:val="bullet"/>
      <w:lvlText w:val=""/>
      <w:lvlJc w:val="left"/>
      <w:pPr>
        <w:ind w:left="7200" w:hanging="360"/>
      </w:pPr>
      <w:rPr>
        <w:rFonts w:ascii="Wingdings" w:hAnsi="Wingdings" w:hint="default"/>
      </w:rPr>
    </w:lvl>
  </w:abstractNum>
  <w:abstractNum w:abstractNumId="7" w15:restartNumberingAfterBreak="0">
    <w:nsid w:val="4A113B53"/>
    <w:multiLevelType w:val="multilevel"/>
    <w:tmpl w:val="308CC6E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9470C1"/>
    <w:multiLevelType w:val="hybridMultilevel"/>
    <w:tmpl w:val="B3CADA30"/>
    <w:lvl w:ilvl="0" w:tplc="0414000F">
      <w:start w:val="1"/>
      <w:numFmt w:val="decimal"/>
      <w:lvlText w:val="%1."/>
      <w:lvlJc w:val="left"/>
      <w:pPr>
        <w:ind w:left="858" w:hanging="360"/>
      </w:pPr>
    </w:lvl>
    <w:lvl w:ilvl="1" w:tplc="04140019" w:tentative="1">
      <w:start w:val="1"/>
      <w:numFmt w:val="lowerLetter"/>
      <w:lvlText w:val="%2."/>
      <w:lvlJc w:val="left"/>
      <w:pPr>
        <w:ind w:left="1578" w:hanging="360"/>
      </w:pPr>
    </w:lvl>
    <w:lvl w:ilvl="2" w:tplc="0414001B" w:tentative="1">
      <w:start w:val="1"/>
      <w:numFmt w:val="lowerRoman"/>
      <w:lvlText w:val="%3."/>
      <w:lvlJc w:val="right"/>
      <w:pPr>
        <w:ind w:left="2298" w:hanging="180"/>
      </w:pPr>
    </w:lvl>
    <w:lvl w:ilvl="3" w:tplc="0414000F" w:tentative="1">
      <w:start w:val="1"/>
      <w:numFmt w:val="decimal"/>
      <w:lvlText w:val="%4."/>
      <w:lvlJc w:val="left"/>
      <w:pPr>
        <w:ind w:left="3018" w:hanging="360"/>
      </w:pPr>
    </w:lvl>
    <w:lvl w:ilvl="4" w:tplc="04140019" w:tentative="1">
      <w:start w:val="1"/>
      <w:numFmt w:val="lowerLetter"/>
      <w:lvlText w:val="%5."/>
      <w:lvlJc w:val="left"/>
      <w:pPr>
        <w:ind w:left="3738" w:hanging="360"/>
      </w:pPr>
    </w:lvl>
    <w:lvl w:ilvl="5" w:tplc="0414001B" w:tentative="1">
      <w:start w:val="1"/>
      <w:numFmt w:val="lowerRoman"/>
      <w:lvlText w:val="%6."/>
      <w:lvlJc w:val="right"/>
      <w:pPr>
        <w:ind w:left="4458" w:hanging="180"/>
      </w:pPr>
    </w:lvl>
    <w:lvl w:ilvl="6" w:tplc="0414000F" w:tentative="1">
      <w:start w:val="1"/>
      <w:numFmt w:val="decimal"/>
      <w:lvlText w:val="%7."/>
      <w:lvlJc w:val="left"/>
      <w:pPr>
        <w:ind w:left="5178" w:hanging="360"/>
      </w:pPr>
    </w:lvl>
    <w:lvl w:ilvl="7" w:tplc="04140019" w:tentative="1">
      <w:start w:val="1"/>
      <w:numFmt w:val="lowerLetter"/>
      <w:lvlText w:val="%8."/>
      <w:lvlJc w:val="left"/>
      <w:pPr>
        <w:ind w:left="5898" w:hanging="360"/>
      </w:pPr>
    </w:lvl>
    <w:lvl w:ilvl="8" w:tplc="0414001B" w:tentative="1">
      <w:start w:val="1"/>
      <w:numFmt w:val="lowerRoman"/>
      <w:lvlText w:val="%9."/>
      <w:lvlJc w:val="right"/>
      <w:pPr>
        <w:ind w:left="6618" w:hanging="180"/>
      </w:pPr>
    </w:lvl>
  </w:abstractNum>
  <w:abstractNum w:abstractNumId="9" w15:restartNumberingAfterBreak="0">
    <w:nsid w:val="551B24AB"/>
    <w:multiLevelType w:val="multilevel"/>
    <w:tmpl w:val="EB1E6DC6"/>
    <w:lvl w:ilvl="0">
      <w:start w:val="4"/>
      <w:numFmt w:val="decimal"/>
      <w:lvlText w:val="%1"/>
      <w:lvlJc w:val="left"/>
      <w:pPr>
        <w:ind w:left="714" w:hanging="576"/>
      </w:pPr>
      <w:rPr>
        <w:rFonts w:hint="default"/>
        <w:lang w:val="nb" w:eastAsia="en-US" w:bidi="ar-SA"/>
      </w:rPr>
    </w:lvl>
    <w:lvl w:ilvl="1">
      <w:start w:val="1"/>
      <w:numFmt w:val="decimal"/>
      <w:lvlText w:val="%1.%2"/>
      <w:lvlJc w:val="left"/>
      <w:pPr>
        <w:ind w:left="714" w:hanging="576"/>
      </w:pPr>
      <w:rPr>
        <w:rFonts w:ascii="Calibri" w:eastAsia="Calibri" w:hAnsi="Calibri" w:cs="Calibri" w:hint="default"/>
        <w:b/>
        <w:bCs/>
        <w:i w:val="0"/>
        <w:iCs w:val="0"/>
        <w:w w:val="100"/>
        <w:sz w:val="24"/>
        <w:szCs w:val="24"/>
        <w:lang w:val="nb" w:eastAsia="en-US" w:bidi="ar-SA"/>
      </w:rPr>
    </w:lvl>
    <w:lvl w:ilvl="2">
      <w:numFmt w:val="bullet"/>
      <w:lvlText w:val="•"/>
      <w:lvlJc w:val="left"/>
      <w:pPr>
        <w:ind w:left="2441" w:hanging="576"/>
      </w:pPr>
      <w:rPr>
        <w:rFonts w:hint="default"/>
        <w:lang w:val="nb" w:eastAsia="en-US" w:bidi="ar-SA"/>
      </w:rPr>
    </w:lvl>
    <w:lvl w:ilvl="3">
      <w:numFmt w:val="bullet"/>
      <w:lvlText w:val="•"/>
      <w:lvlJc w:val="left"/>
      <w:pPr>
        <w:ind w:left="3301" w:hanging="576"/>
      </w:pPr>
      <w:rPr>
        <w:rFonts w:hint="default"/>
        <w:lang w:val="nb" w:eastAsia="en-US" w:bidi="ar-SA"/>
      </w:rPr>
    </w:lvl>
    <w:lvl w:ilvl="4">
      <w:numFmt w:val="bullet"/>
      <w:lvlText w:val="•"/>
      <w:lvlJc w:val="left"/>
      <w:pPr>
        <w:ind w:left="4162" w:hanging="576"/>
      </w:pPr>
      <w:rPr>
        <w:rFonts w:hint="default"/>
        <w:lang w:val="nb" w:eastAsia="en-US" w:bidi="ar-SA"/>
      </w:rPr>
    </w:lvl>
    <w:lvl w:ilvl="5">
      <w:numFmt w:val="bullet"/>
      <w:lvlText w:val="•"/>
      <w:lvlJc w:val="left"/>
      <w:pPr>
        <w:ind w:left="5023" w:hanging="576"/>
      </w:pPr>
      <w:rPr>
        <w:rFonts w:hint="default"/>
        <w:lang w:val="nb" w:eastAsia="en-US" w:bidi="ar-SA"/>
      </w:rPr>
    </w:lvl>
    <w:lvl w:ilvl="6">
      <w:numFmt w:val="bullet"/>
      <w:lvlText w:val="•"/>
      <w:lvlJc w:val="left"/>
      <w:pPr>
        <w:ind w:left="5883" w:hanging="576"/>
      </w:pPr>
      <w:rPr>
        <w:rFonts w:hint="default"/>
        <w:lang w:val="nb" w:eastAsia="en-US" w:bidi="ar-SA"/>
      </w:rPr>
    </w:lvl>
    <w:lvl w:ilvl="7">
      <w:numFmt w:val="bullet"/>
      <w:lvlText w:val="•"/>
      <w:lvlJc w:val="left"/>
      <w:pPr>
        <w:ind w:left="6744" w:hanging="576"/>
      </w:pPr>
      <w:rPr>
        <w:rFonts w:hint="default"/>
        <w:lang w:val="nb" w:eastAsia="en-US" w:bidi="ar-SA"/>
      </w:rPr>
    </w:lvl>
    <w:lvl w:ilvl="8">
      <w:numFmt w:val="bullet"/>
      <w:lvlText w:val="•"/>
      <w:lvlJc w:val="left"/>
      <w:pPr>
        <w:ind w:left="7605" w:hanging="576"/>
      </w:pPr>
      <w:rPr>
        <w:rFonts w:hint="default"/>
        <w:lang w:val="nb" w:eastAsia="en-US" w:bidi="ar-SA"/>
      </w:rPr>
    </w:lvl>
  </w:abstractNum>
  <w:abstractNum w:abstractNumId="10"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1" w15:restartNumberingAfterBreak="0">
    <w:nsid w:val="775A0530"/>
    <w:multiLevelType w:val="hybridMultilevel"/>
    <w:tmpl w:val="5A82A68C"/>
    <w:lvl w:ilvl="0" w:tplc="DD988B00">
      <w:numFmt w:val="bullet"/>
      <w:lvlText w:val=""/>
      <w:lvlJc w:val="left"/>
      <w:pPr>
        <w:ind w:left="1425" w:hanging="360"/>
      </w:pPr>
      <w:rPr>
        <w:rFonts w:ascii="Symbol" w:eastAsia="Symbol" w:hAnsi="Symbol" w:cs="Symbol" w:hint="default"/>
        <w:b w:val="0"/>
        <w:bCs w:val="0"/>
        <w:i w:val="0"/>
        <w:iCs w:val="0"/>
        <w:w w:val="100"/>
        <w:sz w:val="22"/>
        <w:szCs w:val="22"/>
        <w:lang w:val="nb" w:eastAsia="en-US" w:bidi="ar-SA"/>
      </w:rPr>
    </w:lvl>
    <w:lvl w:ilvl="1" w:tplc="0876D794">
      <w:numFmt w:val="bullet"/>
      <w:lvlText w:val="•"/>
      <w:lvlJc w:val="left"/>
      <w:pPr>
        <w:ind w:left="2210" w:hanging="360"/>
      </w:pPr>
      <w:rPr>
        <w:rFonts w:hint="default"/>
        <w:lang w:val="nb" w:eastAsia="en-US" w:bidi="ar-SA"/>
      </w:rPr>
    </w:lvl>
    <w:lvl w:ilvl="2" w:tplc="F2401686">
      <w:numFmt w:val="bullet"/>
      <w:lvlText w:val="•"/>
      <w:lvlJc w:val="left"/>
      <w:pPr>
        <w:ind w:left="3001" w:hanging="360"/>
      </w:pPr>
      <w:rPr>
        <w:rFonts w:hint="default"/>
        <w:lang w:val="nb" w:eastAsia="en-US" w:bidi="ar-SA"/>
      </w:rPr>
    </w:lvl>
    <w:lvl w:ilvl="3" w:tplc="6EEE4444">
      <w:numFmt w:val="bullet"/>
      <w:lvlText w:val="•"/>
      <w:lvlJc w:val="left"/>
      <w:pPr>
        <w:ind w:left="3791" w:hanging="360"/>
      </w:pPr>
      <w:rPr>
        <w:rFonts w:hint="default"/>
        <w:lang w:val="nb" w:eastAsia="en-US" w:bidi="ar-SA"/>
      </w:rPr>
    </w:lvl>
    <w:lvl w:ilvl="4" w:tplc="366AD866">
      <w:numFmt w:val="bullet"/>
      <w:lvlText w:val="•"/>
      <w:lvlJc w:val="left"/>
      <w:pPr>
        <w:ind w:left="4582" w:hanging="360"/>
      </w:pPr>
      <w:rPr>
        <w:rFonts w:hint="default"/>
        <w:lang w:val="nb" w:eastAsia="en-US" w:bidi="ar-SA"/>
      </w:rPr>
    </w:lvl>
    <w:lvl w:ilvl="5" w:tplc="5214603C">
      <w:numFmt w:val="bullet"/>
      <w:lvlText w:val="•"/>
      <w:lvlJc w:val="left"/>
      <w:pPr>
        <w:ind w:left="5373" w:hanging="360"/>
      </w:pPr>
      <w:rPr>
        <w:rFonts w:hint="default"/>
        <w:lang w:val="nb" w:eastAsia="en-US" w:bidi="ar-SA"/>
      </w:rPr>
    </w:lvl>
    <w:lvl w:ilvl="6" w:tplc="647E8D28">
      <w:numFmt w:val="bullet"/>
      <w:lvlText w:val="•"/>
      <w:lvlJc w:val="left"/>
      <w:pPr>
        <w:ind w:left="6163" w:hanging="360"/>
      </w:pPr>
      <w:rPr>
        <w:rFonts w:hint="default"/>
        <w:lang w:val="nb" w:eastAsia="en-US" w:bidi="ar-SA"/>
      </w:rPr>
    </w:lvl>
    <w:lvl w:ilvl="7" w:tplc="D6D67962">
      <w:numFmt w:val="bullet"/>
      <w:lvlText w:val="•"/>
      <w:lvlJc w:val="left"/>
      <w:pPr>
        <w:ind w:left="6954" w:hanging="360"/>
      </w:pPr>
      <w:rPr>
        <w:rFonts w:hint="default"/>
        <w:lang w:val="nb" w:eastAsia="en-US" w:bidi="ar-SA"/>
      </w:rPr>
    </w:lvl>
    <w:lvl w:ilvl="8" w:tplc="4502F1F4">
      <w:numFmt w:val="bullet"/>
      <w:lvlText w:val="•"/>
      <w:lvlJc w:val="left"/>
      <w:pPr>
        <w:ind w:left="7745" w:hanging="360"/>
      </w:pPr>
      <w:rPr>
        <w:rFonts w:hint="default"/>
        <w:lang w:val="nb" w:eastAsia="en-US" w:bidi="ar-SA"/>
      </w:rPr>
    </w:lvl>
  </w:abstractNum>
  <w:num w:numId="1" w16cid:durableId="1868717043">
    <w:abstractNumId w:val="0"/>
  </w:num>
  <w:num w:numId="2" w16cid:durableId="1701861249">
    <w:abstractNumId w:val="2"/>
  </w:num>
  <w:num w:numId="3" w16cid:durableId="1768304366">
    <w:abstractNumId w:val="5"/>
  </w:num>
  <w:num w:numId="4" w16cid:durableId="1405640964">
    <w:abstractNumId w:val="4"/>
  </w:num>
  <w:num w:numId="5" w16cid:durableId="1615743703">
    <w:abstractNumId w:val="11"/>
  </w:num>
  <w:num w:numId="6" w16cid:durableId="82603855">
    <w:abstractNumId w:val="9"/>
  </w:num>
  <w:num w:numId="7" w16cid:durableId="428236247">
    <w:abstractNumId w:val="3"/>
  </w:num>
  <w:num w:numId="8" w16cid:durableId="1983730945">
    <w:abstractNumId w:val="8"/>
  </w:num>
  <w:num w:numId="9" w16cid:durableId="546449417">
    <w:abstractNumId w:val="7"/>
  </w:num>
  <w:num w:numId="10" w16cid:durableId="1120686930">
    <w:abstractNumId w:val="1"/>
  </w:num>
  <w:num w:numId="11" w16cid:durableId="1717007102">
    <w:abstractNumId w:val="6"/>
  </w:num>
  <w:num w:numId="12" w16cid:durableId="218441549">
    <w:abstractNumId w:val="10"/>
  </w:num>
  <w:num w:numId="13" w16cid:durableId="334653721">
    <w:abstractNumId w:val="6"/>
  </w:num>
  <w:num w:numId="14" w16cid:durableId="1231160223">
    <w:abstractNumId w:val="10"/>
  </w:num>
  <w:num w:numId="15" w16cid:durableId="1224557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161"/>
    <w:rsid w:val="0001006C"/>
    <w:rsid w:val="000128AC"/>
    <w:rsid w:val="000207F9"/>
    <w:rsid w:val="000258D6"/>
    <w:rsid w:val="00042E6A"/>
    <w:rsid w:val="00050F57"/>
    <w:rsid w:val="00056CC0"/>
    <w:rsid w:val="00056DAD"/>
    <w:rsid w:val="00067172"/>
    <w:rsid w:val="00083E31"/>
    <w:rsid w:val="00084138"/>
    <w:rsid w:val="000856EB"/>
    <w:rsid w:val="00086AC0"/>
    <w:rsid w:val="00086C9C"/>
    <w:rsid w:val="00090EAE"/>
    <w:rsid w:val="00093D98"/>
    <w:rsid w:val="00096627"/>
    <w:rsid w:val="000B110E"/>
    <w:rsid w:val="000B40C3"/>
    <w:rsid w:val="000B5A06"/>
    <w:rsid w:val="000D290C"/>
    <w:rsid w:val="000D7E70"/>
    <w:rsid w:val="000F0F5E"/>
    <w:rsid w:val="000F3771"/>
    <w:rsid w:val="00101138"/>
    <w:rsid w:val="001054B9"/>
    <w:rsid w:val="00105CAC"/>
    <w:rsid w:val="00107454"/>
    <w:rsid w:val="0010767D"/>
    <w:rsid w:val="00110305"/>
    <w:rsid w:val="00114D7E"/>
    <w:rsid w:val="0012464D"/>
    <w:rsid w:val="00126052"/>
    <w:rsid w:val="001268AE"/>
    <w:rsid w:val="00142DCB"/>
    <w:rsid w:val="0014352D"/>
    <w:rsid w:val="00143C0D"/>
    <w:rsid w:val="001453D4"/>
    <w:rsid w:val="00162128"/>
    <w:rsid w:val="0016269B"/>
    <w:rsid w:val="00164249"/>
    <w:rsid w:val="001807B7"/>
    <w:rsid w:val="00181910"/>
    <w:rsid w:val="00182652"/>
    <w:rsid w:val="00190010"/>
    <w:rsid w:val="001A1CA7"/>
    <w:rsid w:val="001C1B2D"/>
    <w:rsid w:val="001C3DE4"/>
    <w:rsid w:val="001E2812"/>
    <w:rsid w:val="001E4335"/>
    <w:rsid w:val="001E695D"/>
    <w:rsid w:val="001F0153"/>
    <w:rsid w:val="001F3D6F"/>
    <w:rsid w:val="00203A64"/>
    <w:rsid w:val="00204009"/>
    <w:rsid w:val="00207D27"/>
    <w:rsid w:val="00217B3F"/>
    <w:rsid w:val="00230CBD"/>
    <w:rsid w:val="00242642"/>
    <w:rsid w:val="00245A35"/>
    <w:rsid w:val="00253B4C"/>
    <w:rsid w:val="002546F1"/>
    <w:rsid w:val="00255122"/>
    <w:rsid w:val="00262490"/>
    <w:rsid w:val="00273ADC"/>
    <w:rsid w:val="00274764"/>
    <w:rsid w:val="002848EF"/>
    <w:rsid w:val="002906F8"/>
    <w:rsid w:val="00295C06"/>
    <w:rsid w:val="002B783B"/>
    <w:rsid w:val="002C5CC5"/>
    <w:rsid w:val="002D0BB0"/>
    <w:rsid w:val="002D0EAB"/>
    <w:rsid w:val="002D41FD"/>
    <w:rsid w:val="002D60A7"/>
    <w:rsid w:val="002D6B33"/>
    <w:rsid w:val="002F10B9"/>
    <w:rsid w:val="002F626F"/>
    <w:rsid w:val="00304A43"/>
    <w:rsid w:val="00326CA6"/>
    <w:rsid w:val="003315BE"/>
    <w:rsid w:val="00331E1D"/>
    <w:rsid w:val="0033360D"/>
    <w:rsid w:val="00336C31"/>
    <w:rsid w:val="00356137"/>
    <w:rsid w:val="00363C5C"/>
    <w:rsid w:val="00363D13"/>
    <w:rsid w:val="00366D93"/>
    <w:rsid w:val="00370B8A"/>
    <w:rsid w:val="00373202"/>
    <w:rsid w:val="003747B2"/>
    <w:rsid w:val="00380D0F"/>
    <w:rsid w:val="00381FF9"/>
    <w:rsid w:val="0038368A"/>
    <w:rsid w:val="003916B2"/>
    <w:rsid w:val="003A0811"/>
    <w:rsid w:val="003A2416"/>
    <w:rsid w:val="003B1CD7"/>
    <w:rsid w:val="003B2319"/>
    <w:rsid w:val="003B3CF5"/>
    <w:rsid w:val="003B44CA"/>
    <w:rsid w:val="003C0513"/>
    <w:rsid w:val="003D5EB2"/>
    <w:rsid w:val="003E0407"/>
    <w:rsid w:val="003E05D4"/>
    <w:rsid w:val="003E06D4"/>
    <w:rsid w:val="003E4635"/>
    <w:rsid w:val="003E668E"/>
    <w:rsid w:val="003F682A"/>
    <w:rsid w:val="00407024"/>
    <w:rsid w:val="004227EC"/>
    <w:rsid w:val="00437E35"/>
    <w:rsid w:val="00441F33"/>
    <w:rsid w:val="00442E87"/>
    <w:rsid w:val="00443EDF"/>
    <w:rsid w:val="0044542A"/>
    <w:rsid w:val="0044666F"/>
    <w:rsid w:val="00476477"/>
    <w:rsid w:val="00477605"/>
    <w:rsid w:val="00477E78"/>
    <w:rsid w:val="0048012F"/>
    <w:rsid w:val="00487B5C"/>
    <w:rsid w:val="004A02AA"/>
    <w:rsid w:val="004A69DB"/>
    <w:rsid w:val="004A772A"/>
    <w:rsid w:val="004B5801"/>
    <w:rsid w:val="004C0A2F"/>
    <w:rsid w:val="004C56F2"/>
    <w:rsid w:val="004C7321"/>
    <w:rsid w:val="004D0271"/>
    <w:rsid w:val="004D32D0"/>
    <w:rsid w:val="004D4BE8"/>
    <w:rsid w:val="004D5C0C"/>
    <w:rsid w:val="004E4D8D"/>
    <w:rsid w:val="004F126C"/>
    <w:rsid w:val="004F20C3"/>
    <w:rsid w:val="00501084"/>
    <w:rsid w:val="005045C7"/>
    <w:rsid w:val="00522140"/>
    <w:rsid w:val="00523F69"/>
    <w:rsid w:val="00524623"/>
    <w:rsid w:val="005254E0"/>
    <w:rsid w:val="00531AC4"/>
    <w:rsid w:val="005401D2"/>
    <w:rsid w:val="00542C9B"/>
    <w:rsid w:val="00543745"/>
    <w:rsid w:val="00544371"/>
    <w:rsid w:val="00544F03"/>
    <w:rsid w:val="005503A8"/>
    <w:rsid w:val="0055360D"/>
    <w:rsid w:val="00557B21"/>
    <w:rsid w:val="00561294"/>
    <w:rsid w:val="00573F3A"/>
    <w:rsid w:val="00584B83"/>
    <w:rsid w:val="005903BA"/>
    <w:rsid w:val="005934AD"/>
    <w:rsid w:val="005970A3"/>
    <w:rsid w:val="005A0415"/>
    <w:rsid w:val="005A08AD"/>
    <w:rsid w:val="005A7F91"/>
    <w:rsid w:val="005B0161"/>
    <w:rsid w:val="005B08D7"/>
    <w:rsid w:val="005B3104"/>
    <w:rsid w:val="005B7DB9"/>
    <w:rsid w:val="005C7206"/>
    <w:rsid w:val="005D0337"/>
    <w:rsid w:val="005D2028"/>
    <w:rsid w:val="005D5E10"/>
    <w:rsid w:val="005D6793"/>
    <w:rsid w:val="005D688E"/>
    <w:rsid w:val="005E001E"/>
    <w:rsid w:val="005E1990"/>
    <w:rsid w:val="005F0F61"/>
    <w:rsid w:val="005F3A91"/>
    <w:rsid w:val="005F45FA"/>
    <w:rsid w:val="006058F8"/>
    <w:rsid w:val="00611D7C"/>
    <w:rsid w:val="0061786C"/>
    <w:rsid w:val="006201EA"/>
    <w:rsid w:val="00625D2E"/>
    <w:rsid w:val="00641FF2"/>
    <w:rsid w:val="006503C9"/>
    <w:rsid w:val="00650AA4"/>
    <w:rsid w:val="0065104F"/>
    <w:rsid w:val="00654D37"/>
    <w:rsid w:val="006552D6"/>
    <w:rsid w:val="00655556"/>
    <w:rsid w:val="00663329"/>
    <w:rsid w:val="006727B4"/>
    <w:rsid w:val="00676844"/>
    <w:rsid w:val="006A5B14"/>
    <w:rsid w:val="006A62C0"/>
    <w:rsid w:val="006B2048"/>
    <w:rsid w:val="006B31BC"/>
    <w:rsid w:val="006B4B0B"/>
    <w:rsid w:val="006B534A"/>
    <w:rsid w:val="006B7855"/>
    <w:rsid w:val="006C6A74"/>
    <w:rsid w:val="006D32FB"/>
    <w:rsid w:val="006F38DC"/>
    <w:rsid w:val="00704F34"/>
    <w:rsid w:val="007108CC"/>
    <w:rsid w:val="00711F00"/>
    <w:rsid w:val="00713F59"/>
    <w:rsid w:val="0072413D"/>
    <w:rsid w:val="00724D32"/>
    <w:rsid w:val="0073003B"/>
    <w:rsid w:val="007440E8"/>
    <w:rsid w:val="00750D53"/>
    <w:rsid w:val="00766271"/>
    <w:rsid w:val="00777907"/>
    <w:rsid w:val="0078082D"/>
    <w:rsid w:val="00780B83"/>
    <w:rsid w:val="00780C9E"/>
    <w:rsid w:val="00782F62"/>
    <w:rsid w:val="00784638"/>
    <w:rsid w:val="0079067B"/>
    <w:rsid w:val="00794392"/>
    <w:rsid w:val="00794BFD"/>
    <w:rsid w:val="007A5FB3"/>
    <w:rsid w:val="007B22F9"/>
    <w:rsid w:val="007B5CCD"/>
    <w:rsid w:val="007B69DE"/>
    <w:rsid w:val="007C16F1"/>
    <w:rsid w:val="007C3B14"/>
    <w:rsid w:val="007C65A2"/>
    <w:rsid w:val="007D05D9"/>
    <w:rsid w:val="007D33D3"/>
    <w:rsid w:val="007E0ADA"/>
    <w:rsid w:val="007E57A7"/>
    <w:rsid w:val="007E63F5"/>
    <w:rsid w:val="007E7363"/>
    <w:rsid w:val="007E7CD4"/>
    <w:rsid w:val="007F2BE4"/>
    <w:rsid w:val="007F5AE9"/>
    <w:rsid w:val="007F5E74"/>
    <w:rsid w:val="00801FCD"/>
    <w:rsid w:val="00803415"/>
    <w:rsid w:val="008102EC"/>
    <w:rsid w:val="008132E2"/>
    <w:rsid w:val="00816DDF"/>
    <w:rsid w:val="008206FD"/>
    <w:rsid w:val="008248DE"/>
    <w:rsid w:val="00826025"/>
    <w:rsid w:val="0083461C"/>
    <w:rsid w:val="008359DE"/>
    <w:rsid w:val="00841E3A"/>
    <w:rsid w:val="00842401"/>
    <w:rsid w:val="00860327"/>
    <w:rsid w:val="00870704"/>
    <w:rsid w:val="008858D6"/>
    <w:rsid w:val="00890B52"/>
    <w:rsid w:val="0089134C"/>
    <w:rsid w:val="008977E8"/>
    <w:rsid w:val="008A5471"/>
    <w:rsid w:val="008B327C"/>
    <w:rsid w:val="008C28EC"/>
    <w:rsid w:val="008C30EE"/>
    <w:rsid w:val="008C45AB"/>
    <w:rsid w:val="008D323F"/>
    <w:rsid w:val="008D331A"/>
    <w:rsid w:val="008D495E"/>
    <w:rsid w:val="008E5FE9"/>
    <w:rsid w:val="00900A78"/>
    <w:rsid w:val="00905725"/>
    <w:rsid w:val="009236B2"/>
    <w:rsid w:val="0092377B"/>
    <w:rsid w:val="00924C22"/>
    <w:rsid w:val="0092556E"/>
    <w:rsid w:val="00927F02"/>
    <w:rsid w:val="0094563B"/>
    <w:rsid w:val="00945C1D"/>
    <w:rsid w:val="009505D4"/>
    <w:rsid w:val="00951CCF"/>
    <w:rsid w:val="00960971"/>
    <w:rsid w:val="009613F3"/>
    <w:rsid w:val="00973B30"/>
    <w:rsid w:val="00982345"/>
    <w:rsid w:val="00985091"/>
    <w:rsid w:val="00990745"/>
    <w:rsid w:val="009916C7"/>
    <w:rsid w:val="00994BA1"/>
    <w:rsid w:val="00996621"/>
    <w:rsid w:val="009A169B"/>
    <w:rsid w:val="009A61CC"/>
    <w:rsid w:val="009A6984"/>
    <w:rsid w:val="009B0FA6"/>
    <w:rsid w:val="009C029A"/>
    <w:rsid w:val="009C1D1D"/>
    <w:rsid w:val="009C3DA9"/>
    <w:rsid w:val="009C42CE"/>
    <w:rsid w:val="009C7F91"/>
    <w:rsid w:val="009D3C87"/>
    <w:rsid w:val="009D7051"/>
    <w:rsid w:val="009D74DC"/>
    <w:rsid w:val="009E2962"/>
    <w:rsid w:val="00A10A49"/>
    <w:rsid w:val="00A138D6"/>
    <w:rsid w:val="00A14B7C"/>
    <w:rsid w:val="00A1564F"/>
    <w:rsid w:val="00A169AB"/>
    <w:rsid w:val="00A27298"/>
    <w:rsid w:val="00A30290"/>
    <w:rsid w:val="00A33C0E"/>
    <w:rsid w:val="00A3535A"/>
    <w:rsid w:val="00A35E7D"/>
    <w:rsid w:val="00A42B5A"/>
    <w:rsid w:val="00A44202"/>
    <w:rsid w:val="00A44425"/>
    <w:rsid w:val="00A606F3"/>
    <w:rsid w:val="00A60B29"/>
    <w:rsid w:val="00A74343"/>
    <w:rsid w:val="00A80571"/>
    <w:rsid w:val="00A8117F"/>
    <w:rsid w:val="00A81654"/>
    <w:rsid w:val="00A86000"/>
    <w:rsid w:val="00A96A8F"/>
    <w:rsid w:val="00AA2A65"/>
    <w:rsid w:val="00AA5131"/>
    <w:rsid w:val="00AB0B8D"/>
    <w:rsid w:val="00AB2C33"/>
    <w:rsid w:val="00AB569A"/>
    <w:rsid w:val="00AB5773"/>
    <w:rsid w:val="00AC2825"/>
    <w:rsid w:val="00AD1A30"/>
    <w:rsid w:val="00AD3942"/>
    <w:rsid w:val="00AD3BB7"/>
    <w:rsid w:val="00AE7D8D"/>
    <w:rsid w:val="00AF254D"/>
    <w:rsid w:val="00B006FF"/>
    <w:rsid w:val="00B02585"/>
    <w:rsid w:val="00B04550"/>
    <w:rsid w:val="00B04B90"/>
    <w:rsid w:val="00B05290"/>
    <w:rsid w:val="00B0756F"/>
    <w:rsid w:val="00B10F2A"/>
    <w:rsid w:val="00B12107"/>
    <w:rsid w:val="00B26451"/>
    <w:rsid w:val="00B26607"/>
    <w:rsid w:val="00B42AF8"/>
    <w:rsid w:val="00B43703"/>
    <w:rsid w:val="00B47193"/>
    <w:rsid w:val="00B50B37"/>
    <w:rsid w:val="00B555EB"/>
    <w:rsid w:val="00B67329"/>
    <w:rsid w:val="00B8647F"/>
    <w:rsid w:val="00B87DC7"/>
    <w:rsid w:val="00B92BEC"/>
    <w:rsid w:val="00B95E73"/>
    <w:rsid w:val="00BB3097"/>
    <w:rsid w:val="00BB416E"/>
    <w:rsid w:val="00BB5201"/>
    <w:rsid w:val="00BB7BBD"/>
    <w:rsid w:val="00BC3AC9"/>
    <w:rsid w:val="00BC3D25"/>
    <w:rsid w:val="00BC5D85"/>
    <w:rsid w:val="00BD3DDD"/>
    <w:rsid w:val="00BD4356"/>
    <w:rsid w:val="00BE5FE9"/>
    <w:rsid w:val="00BF4814"/>
    <w:rsid w:val="00C00E39"/>
    <w:rsid w:val="00C05D0A"/>
    <w:rsid w:val="00C12B4B"/>
    <w:rsid w:val="00C26BFE"/>
    <w:rsid w:val="00C348A0"/>
    <w:rsid w:val="00C354C8"/>
    <w:rsid w:val="00C372A1"/>
    <w:rsid w:val="00C42D6B"/>
    <w:rsid w:val="00C43C45"/>
    <w:rsid w:val="00C62166"/>
    <w:rsid w:val="00C62B3A"/>
    <w:rsid w:val="00C704A3"/>
    <w:rsid w:val="00C770D2"/>
    <w:rsid w:val="00C77FF5"/>
    <w:rsid w:val="00C80FA2"/>
    <w:rsid w:val="00C8366D"/>
    <w:rsid w:val="00C85320"/>
    <w:rsid w:val="00C854E2"/>
    <w:rsid w:val="00C860FA"/>
    <w:rsid w:val="00C9788E"/>
    <w:rsid w:val="00CA0BCC"/>
    <w:rsid w:val="00CA1D0A"/>
    <w:rsid w:val="00CA39A2"/>
    <w:rsid w:val="00CA4FD8"/>
    <w:rsid w:val="00CA568D"/>
    <w:rsid w:val="00CB0268"/>
    <w:rsid w:val="00CB04EB"/>
    <w:rsid w:val="00CB3ACD"/>
    <w:rsid w:val="00CB4D50"/>
    <w:rsid w:val="00CC2908"/>
    <w:rsid w:val="00CC674B"/>
    <w:rsid w:val="00CD44A8"/>
    <w:rsid w:val="00CD710F"/>
    <w:rsid w:val="00CF5A7A"/>
    <w:rsid w:val="00CF7616"/>
    <w:rsid w:val="00D01351"/>
    <w:rsid w:val="00D04B8B"/>
    <w:rsid w:val="00D05CD1"/>
    <w:rsid w:val="00D12881"/>
    <w:rsid w:val="00D1692C"/>
    <w:rsid w:val="00D17EF6"/>
    <w:rsid w:val="00D2626A"/>
    <w:rsid w:val="00D44E75"/>
    <w:rsid w:val="00D51695"/>
    <w:rsid w:val="00D57944"/>
    <w:rsid w:val="00D602D4"/>
    <w:rsid w:val="00D650ED"/>
    <w:rsid w:val="00D7179C"/>
    <w:rsid w:val="00D75051"/>
    <w:rsid w:val="00D824EC"/>
    <w:rsid w:val="00D82ACC"/>
    <w:rsid w:val="00D85857"/>
    <w:rsid w:val="00D876DD"/>
    <w:rsid w:val="00D91EFB"/>
    <w:rsid w:val="00D930A4"/>
    <w:rsid w:val="00DA6891"/>
    <w:rsid w:val="00DB44C3"/>
    <w:rsid w:val="00DC0CE5"/>
    <w:rsid w:val="00DD2A46"/>
    <w:rsid w:val="00DD6462"/>
    <w:rsid w:val="00DE1692"/>
    <w:rsid w:val="00DE352B"/>
    <w:rsid w:val="00DE3BD4"/>
    <w:rsid w:val="00DE6164"/>
    <w:rsid w:val="00DF2DA6"/>
    <w:rsid w:val="00DF60D0"/>
    <w:rsid w:val="00E01453"/>
    <w:rsid w:val="00E0780E"/>
    <w:rsid w:val="00E10B8A"/>
    <w:rsid w:val="00E17841"/>
    <w:rsid w:val="00E265F5"/>
    <w:rsid w:val="00E265F9"/>
    <w:rsid w:val="00E379A4"/>
    <w:rsid w:val="00E56DEB"/>
    <w:rsid w:val="00E578F1"/>
    <w:rsid w:val="00E64C5F"/>
    <w:rsid w:val="00E66E7D"/>
    <w:rsid w:val="00E72181"/>
    <w:rsid w:val="00E84FE7"/>
    <w:rsid w:val="00E85B13"/>
    <w:rsid w:val="00E927B3"/>
    <w:rsid w:val="00E96162"/>
    <w:rsid w:val="00EA46E5"/>
    <w:rsid w:val="00EA7B03"/>
    <w:rsid w:val="00EB4584"/>
    <w:rsid w:val="00EC351D"/>
    <w:rsid w:val="00EC743F"/>
    <w:rsid w:val="00ED1966"/>
    <w:rsid w:val="00ED5A69"/>
    <w:rsid w:val="00ED6248"/>
    <w:rsid w:val="00ED69ED"/>
    <w:rsid w:val="00EF1D6E"/>
    <w:rsid w:val="00EF2BC4"/>
    <w:rsid w:val="00EF72AA"/>
    <w:rsid w:val="00F039C7"/>
    <w:rsid w:val="00F05728"/>
    <w:rsid w:val="00F06D45"/>
    <w:rsid w:val="00F07EBC"/>
    <w:rsid w:val="00F11D4B"/>
    <w:rsid w:val="00F220A2"/>
    <w:rsid w:val="00F31406"/>
    <w:rsid w:val="00F411C8"/>
    <w:rsid w:val="00F42F1B"/>
    <w:rsid w:val="00F54C9C"/>
    <w:rsid w:val="00F557F3"/>
    <w:rsid w:val="00F62D3F"/>
    <w:rsid w:val="00F63F15"/>
    <w:rsid w:val="00F6727D"/>
    <w:rsid w:val="00F73903"/>
    <w:rsid w:val="00F9695E"/>
    <w:rsid w:val="00FA04BC"/>
    <w:rsid w:val="00FA0912"/>
    <w:rsid w:val="00FA2411"/>
    <w:rsid w:val="00FB47FE"/>
    <w:rsid w:val="00FC0E6D"/>
    <w:rsid w:val="00FC2E9A"/>
    <w:rsid w:val="00FC4B1C"/>
    <w:rsid w:val="00FD14DB"/>
    <w:rsid w:val="00FE32BB"/>
    <w:rsid w:val="00FE7CDE"/>
    <w:rsid w:val="00FF0BA0"/>
    <w:rsid w:val="00FF432F"/>
    <w:rsid w:val="00FF4BB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01193"/>
  <w15:docId w15:val="{03880F84-577C-4BAF-AEC9-A6441A3D8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nb"/>
    </w:rPr>
  </w:style>
  <w:style w:type="paragraph" w:styleId="Overskrift1">
    <w:name w:val="heading 1"/>
    <w:basedOn w:val="Normal"/>
    <w:link w:val="Overskrift1Tegn"/>
    <w:uiPriority w:val="9"/>
    <w:qFormat/>
    <w:pPr>
      <w:numPr>
        <w:numId w:val="10"/>
      </w:numPr>
      <w:outlineLvl w:val="0"/>
    </w:pPr>
    <w:rPr>
      <w:b/>
      <w:bCs/>
      <w:sz w:val="28"/>
      <w:szCs w:val="28"/>
    </w:rPr>
  </w:style>
  <w:style w:type="paragraph" w:styleId="Overskrift2">
    <w:name w:val="heading 2"/>
    <w:basedOn w:val="Normal"/>
    <w:link w:val="Overskrift2Tegn"/>
    <w:uiPriority w:val="9"/>
    <w:unhideWhenUsed/>
    <w:qFormat/>
    <w:pPr>
      <w:numPr>
        <w:ilvl w:val="1"/>
        <w:numId w:val="10"/>
      </w:numPr>
      <w:outlineLvl w:val="1"/>
    </w:pPr>
    <w:rPr>
      <w:b/>
      <w:bCs/>
      <w:sz w:val="24"/>
      <w:szCs w:val="24"/>
    </w:rPr>
  </w:style>
  <w:style w:type="paragraph" w:styleId="Overskrift3">
    <w:name w:val="heading 3"/>
    <w:basedOn w:val="Normal"/>
    <w:next w:val="Normal"/>
    <w:link w:val="Overskrift3Tegn"/>
    <w:uiPriority w:val="9"/>
    <w:semiHidden/>
    <w:unhideWhenUsed/>
    <w:qFormat/>
    <w:rsid w:val="009B0FA6"/>
    <w:pPr>
      <w:keepNext/>
      <w:keepLines/>
      <w:numPr>
        <w:ilvl w:val="2"/>
        <w:numId w:val="10"/>
      </w:numPr>
      <w:spacing w:before="40"/>
      <w:outlineLvl w:val="2"/>
    </w:pPr>
    <w:rPr>
      <w:rFonts w:asciiTheme="majorHAnsi" w:eastAsiaTheme="majorEastAsia" w:hAnsiTheme="majorHAnsi" w:cstheme="majorBidi"/>
      <w:color w:val="243F60" w:themeColor="accent1" w:themeShade="7F"/>
      <w:sz w:val="24"/>
      <w:szCs w:val="24"/>
    </w:rPr>
  </w:style>
  <w:style w:type="paragraph" w:styleId="Overskrift4">
    <w:name w:val="heading 4"/>
    <w:basedOn w:val="Normal"/>
    <w:next w:val="Normal"/>
    <w:link w:val="Overskrift4Tegn"/>
    <w:uiPriority w:val="9"/>
    <w:semiHidden/>
    <w:unhideWhenUsed/>
    <w:qFormat/>
    <w:rsid w:val="009B0FA6"/>
    <w:pPr>
      <w:keepNext/>
      <w:keepLines/>
      <w:numPr>
        <w:ilvl w:val="3"/>
        <w:numId w:val="10"/>
      </w:numPr>
      <w:spacing w:before="4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9B0FA6"/>
    <w:pPr>
      <w:keepNext/>
      <w:keepLines/>
      <w:numPr>
        <w:ilvl w:val="4"/>
        <w:numId w:val="10"/>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9B0FA6"/>
    <w:pPr>
      <w:keepNext/>
      <w:keepLines/>
      <w:numPr>
        <w:ilvl w:val="5"/>
        <w:numId w:val="10"/>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9B0FA6"/>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9B0FA6"/>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0FA6"/>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uiPriority w:val="1"/>
    <w:qFormat/>
  </w:style>
  <w:style w:type="paragraph" w:styleId="Tittel">
    <w:name w:val="Title"/>
    <w:basedOn w:val="Normal"/>
    <w:uiPriority w:val="10"/>
    <w:qFormat/>
    <w:pPr>
      <w:spacing w:before="203"/>
      <w:ind w:left="20"/>
      <w:jc w:val="center"/>
    </w:pPr>
    <w:rPr>
      <w:b/>
      <w:bCs/>
      <w:sz w:val="36"/>
      <w:szCs w:val="36"/>
    </w:rPr>
  </w:style>
  <w:style w:type="paragraph" w:styleId="Listeavsnitt">
    <w:name w:val="List Paragraph"/>
    <w:basedOn w:val="Normal"/>
    <w:uiPriority w:val="34"/>
    <w:qFormat/>
    <w:pPr>
      <w:ind w:left="714" w:hanging="577"/>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Topptekst">
    <w:name w:val="header"/>
    <w:basedOn w:val="Normal"/>
    <w:link w:val="TopptekstTegn"/>
    <w:uiPriority w:val="99"/>
    <w:unhideWhenUsed/>
    <w:rsid w:val="005903BA"/>
    <w:pPr>
      <w:tabs>
        <w:tab w:val="center" w:pos="4536"/>
        <w:tab w:val="right" w:pos="9072"/>
      </w:tabs>
    </w:pPr>
  </w:style>
  <w:style w:type="character" w:customStyle="1" w:styleId="TopptekstTegn">
    <w:name w:val="Topptekst Tegn"/>
    <w:basedOn w:val="Standardskriftforavsnitt"/>
    <w:link w:val="Topptekst"/>
    <w:uiPriority w:val="99"/>
    <w:rsid w:val="005903BA"/>
    <w:rPr>
      <w:rFonts w:ascii="Calibri" w:eastAsia="Calibri" w:hAnsi="Calibri" w:cs="Calibri"/>
      <w:lang w:val="nb"/>
    </w:rPr>
  </w:style>
  <w:style w:type="paragraph" w:styleId="Bunntekst">
    <w:name w:val="footer"/>
    <w:basedOn w:val="Normal"/>
    <w:link w:val="BunntekstTegn"/>
    <w:uiPriority w:val="99"/>
    <w:unhideWhenUsed/>
    <w:rsid w:val="005903BA"/>
    <w:pPr>
      <w:tabs>
        <w:tab w:val="center" w:pos="4536"/>
        <w:tab w:val="right" w:pos="9072"/>
      </w:tabs>
    </w:pPr>
  </w:style>
  <w:style w:type="character" w:customStyle="1" w:styleId="BunntekstTegn">
    <w:name w:val="Bunntekst Tegn"/>
    <w:basedOn w:val="Standardskriftforavsnitt"/>
    <w:link w:val="Bunntekst"/>
    <w:uiPriority w:val="99"/>
    <w:rsid w:val="005903BA"/>
    <w:rPr>
      <w:rFonts w:ascii="Calibri" w:eastAsia="Calibri" w:hAnsi="Calibri" w:cs="Calibri"/>
      <w:lang w:val="nb"/>
    </w:rPr>
  </w:style>
  <w:style w:type="table" w:styleId="Tabellrutenett">
    <w:name w:val="Table Grid"/>
    <w:basedOn w:val="Vanligtabell"/>
    <w:uiPriority w:val="39"/>
    <w:rsid w:val="0047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BD4356"/>
    <w:rPr>
      <w:color w:val="0000FF" w:themeColor="hyperlink"/>
      <w:u w:val="single"/>
    </w:rPr>
  </w:style>
  <w:style w:type="character" w:styleId="Ulstomtale">
    <w:name w:val="Unresolved Mention"/>
    <w:basedOn w:val="Standardskriftforavsnitt"/>
    <w:uiPriority w:val="99"/>
    <w:semiHidden/>
    <w:unhideWhenUsed/>
    <w:rsid w:val="00BD4356"/>
    <w:rPr>
      <w:color w:val="605E5C"/>
      <w:shd w:val="clear" w:color="auto" w:fill="E1DFDD"/>
    </w:rPr>
  </w:style>
  <w:style w:type="character" w:customStyle="1" w:styleId="highlight">
    <w:name w:val="highlight"/>
    <w:basedOn w:val="Standardskriftforavsnitt"/>
    <w:rsid w:val="005D688E"/>
  </w:style>
  <w:style w:type="character" w:styleId="Merknadsreferanse">
    <w:name w:val="annotation reference"/>
    <w:basedOn w:val="Standardskriftforavsnitt"/>
    <w:uiPriority w:val="99"/>
    <w:semiHidden/>
    <w:unhideWhenUsed/>
    <w:rsid w:val="00363C5C"/>
    <w:rPr>
      <w:sz w:val="16"/>
      <w:szCs w:val="16"/>
    </w:rPr>
  </w:style>
  <w:style w:type="paragraph" w:styleId="Merknadstekst">
    <w:name w:val="annotation text"/>
    <w:basedOn w:val="Normal"/>
    <w:link w:val="MerknadstekstTegn"/>
    <w:uiPriority w:val="99"/>
    <w:semiHidden/>
    <w:unhideWhenUsed/>
    <w:rsid w:val="00363C5C"/>
    <w:rPr>
      <w:sz w:val="20"/>
      <w:szCs w:val="20"/>
    </w:rPr>
  </w:style>
  <w:style w:type="character" w:customStyle="1" w:styleId="MerknadstekstTegn">
    <w:name w:val="Merknadstekst Tegn"/>
    <w:basedOn w:val="Standardskriftforavsnitt"/>
    <w:link w:val="Merknadstekst"/>
    <w:uiPriority w:val="99"/>
    <w:semiHidden/>
    <w:rsid w:val="00363C5C"/>
    <w:rPr>
      <w:rFonts w:ascii="Calibri" w:eastAsia="Calibri" w:hAnsi="Calibri" w:cs="Calibri"/>
      <w:sz w:val="20"/>
      <w:szCs w:val="20"/>
      <w:lang w:val="nb"/>
    </w:rPr>
  </w:style>
  <w:style w:type="paragraph" w:styleId="Kommentaremne">
    <w:name w:val="annotation subject"/>
    <w:basedOn w:val="Merknadstekst"/>
    <w:next w:val="Merknadstekst"/>
    <w:link w:val="KommentaremneTegn"/>
    <w:uiPriority w:val="99"/>
    <w:semiHidden/>
    <w:unhideWhenUsed/>
    <w:rsid w:val="00363C5C"/>
    <w:rPr>
      <w:b/>
      <w:bCs/>
    </w:rPr>
  </w:style>
  <w:style w:type="character" w:customStyle="1" w:styleId="KommentaremneTegn">
    <w:name w:val="Kommentaremne Tegn"/>
    <w:basedOn w:val="MerknadstekstTegn"/>
    <w:link w:val="Kommentaremne"/>
    <w:uiPriority w:val="99"/>
    <w:semiHidden/>
    <w:rsid w:val="00363C5C"/>
    <w:rPr>
      <w:rFonts w:ascii="Calibri" w:eastAsia="Calibri" w:hAnsi="Calibri" w:cs="Calibri"/>
      <w:b/>
      <w:bCs/>
      <w:sz w:val="20"/>
      <w:szCs w:val="20"/>
      <w:lang w:val="nb"/>
    </w:rPr>
  </w:style>
  <w:style w:type="character" w:customStyle="1" w:styleId="Overskrift3Tegn">
    <w:name w:val="Overskrift 3 Tegn"/>
    <w:basedOn w:val="Standardskriftforavsnitt"/>
    <w:link w:val="Overskrift3"/>
    <w:uiPriority w:val="9"/>
    <w:semiHidden/>
    <w:rsid w:val="009B0FA6"/>
    <w:rPr>
      <w:rFonts w:asciiTheme="majorHAnsi" w:eastAsiaTheme="majorEastAsia" w:hAnsiTheme="majorHAnsi" w:cstheme="majorBidi"/>
      <w:color w:val="243F60" w:themeColor="accent1" w:themeShade="7F"/>
      <w:sz w:val="24"/>
      <w:szCs w:val="24"/>
      <w:lang w:val="nb"/>
    </w:rPr>
  </w:style>
  <w:style w:type="character" w:customStyle="1" w:styleId="Overskrift4Tegn">
    <w:name w:val="Overskrift 4 Tegn"/>
    <w:basedOn w:val="Standardskriftforavsnitt"/>
    <w:link w:val="Overskrift4"/>
    <w:uiPriority w:val="9"/>
    <w:semiHidden/>
    <w:rsid w:val="009B0FA6"/>
    <w:rPr>
      <w:rFonts w:asciiTheme="majorHAnsi" w:eastAsiaTheme="majorEastAsia" w:hAnsiTheme="majorHAnsi" w:cstheme="majorBidi"/>
      <w:i/>
      <w:iCs/>
      <w:color w:val="365F91" w:themeColor="accent1" w:themeShade="BF"/>
      <w:lang w:val="nb"/>
    </w:rPr>
  </w:style>
  <w:style w:type="character" w:customStyle="1" w:styleId="Overskrift5Tegn">
    <w:name w:val="Overskrift 5 Tegn"/>
    <w:basedOn w:val="Standardskriftforavsnitt"/>
    <w:link w:val="Overskrift5"/>
    <w:uiPriority w:val="9"/>
    <w:semiHidden/>
    <w:rsid w:val="009B0FA6"/>
    <w:rPr>
      <w:rFonts w:asciiTheme="majorHAnsi" w:eastAsiaTheme="majorEastAsia" w:hAnsiTheme="majorHAnsi" w:cstheme="majorBidi"/>
      <w:color w:val="365F91" w:themeColor="accent1" w:themeShade="BF"/>
      <w:lang w:val="nb"/>
    </w:rPr>
  </w:style>
  <w:style w:type="character" w:customStyle="1" w:styleId="Overskrift6Tegn">
    <w:name w:val="Overskrift 6 Tegn"/>
    <w:basedOn w:val="Standardskriftforavsnitt"/>
    <w:link w:val="Overskrift6"/>
    <w:uiPriority w:val="9"/>
    <w:semiHidden/>
    <w:rsid w:val="009B0FA6"/>
    <w:rPr>
      <w:rFonts w:asciiTheme="majorHAnsi" w:eastAsiaTheme="majorEastAsia" w:hAnsiTheme="majorHAnsi" w:cstheme="majorBidi"/>
      <w:color w:val="243F60" w:themeColor="accent1" w:themeShade="7F"/>
      <w:lang w:val="nb"/>
    </w:rPr>
  </w:style>
  <w:style w:type="character" w:customStyle="1" w:styleId="Overskrift7Tegn">
    <w:name w:val="Overskrift 7 Tegn"/>
    <w:basedOn w:val="Standardskriftforavsnitt"/>
    <w:link w:val="Overskrift7"/>
    <w:uiPriority w:val="9"/>
    <w:semiHidden/>
    <w:rsid w:val="009B0FA6"/>
    <w:rPr>
      <w:rFonts w:asciiTheme="majorHAnsi" w:eastAsiaTheme="majorEastAsia" w:hAnsiTheme="majorHAnsi" w:cstheme="majorBidi"/>
      <w:i/>
      <w:iCs/>
      <w:color w:val="243F60" w:themeColor="accent1" w:themeShade="7F"/>
      <w:lang w:val="nb"/>
    </w:rPr>
  </w:style>
  <w:style w:type="character" w:customStyle="1" w:styleId="Overskrift8Tegn">
    <w:name w:val="Overskrift 8 Tegn"/>
    <w:basedOn w:val="Standardskriftforavsnitt"/>
    <w:link w:val="Overskrift8"/>
    <w:uiPriority w:val="9"/>
    <w:semiHidden/>
    <w:rsid w:val="009B0FA6"/>
    <w:rPr>
      <w:rFonts w:asciiTheme="majorHAnsi" w:eastAsiaTheme="majorEastAsia" w:hAnsiTheme="majorHAnsi" w:cstheme="majorBidi"/>
      <w:color w:val="272727" w:themeColor="text1" w:themeTint="D8"/>
      <w:sz w:val="21"/>
      <w:szCs w:val="21"/>
      <w:lang w:val="nb"/>
    </w:rPr>
  </w:style>
  <w:style w:type="character" w:customStyle="1" w:styleId="Overskrift9Tegn">
    <w:name w:val="Overskrift 9 Tegn"/>
    <w:basedOn w:val="Standardskriftforavsnitt"/>
    <w:link w:val="Overskrift9"/>
    <w:uiPriority w:val="9"/>
    <w:semiHidden/>
    <w:rsid w:val="009B0FA6"/>
    <w:rPr>
      <w:rFonts w:asciiTheme="majorHAnsi" w:eastAsiaTheme="majorEastAsia" w:hAnsiTheme="majorHAnsi" w:cstheme="majorBidi"/>
      <w:i/>
      <w:iCs/>
      <w:color w:val="272727" w:themeColor="text1" w:themeTint="D8"/>
      <w:sz w:val="21"/>
      <w:szCs w:val="21"/>
      <w:lang w:val="nb"/>
    </w:rPr>
  </w:style>
  <w:style w:type="paragraph" w:styleId="Ingenmellomrom">
    <w:name w:val="No Spacing"/>
    <w:uiPriority w:val="1"/>
    <w:qFormat/>
    <w:rsid w:val="003E4635"/>
    <w:pPr>
      <w:widowControl/>
      <w:autoSpaceDE/>
      <w:autoSpaceDN/>
    </w:pPr>
    <w:rPr>
      <w:lang w:val="nb-NO"/>
    </w:rPr>
  </w:style>
  <w:style w:type="character" w:customStyle="1" w:styleId="Overskrift1Tegn">
    <w:name w:val="Overskrift 1 Tegn"/>
    <w:basedOn w:val="Standardskriftforavsnitt"/>
    <w:link w:val="Overskrift1"/>
    <w:uiPriority w:val="9"/>
    <w:rsid w:val="0001006C"/>
    <w:rPr>
      <w:rFonts w:ascii="Calibri" w:eastAsia="Calibri" w:hAnsi="Calibri" w:cs="Calibri"/>
      <w:b/>
      <w:bCs/>
      <w:sz w:val="28"/>
      <w:szCs w:val="28"/>
      <w:lang w:val="nb"/>
    </w:rPr>
  </w:style>
  <w:style w:type="character" w:customStyle="1" w:styleId="Overskrift2Tegn">
    <w:name w:val="Overskrift 2 Tegn"/>
    <w:basedOn w:val="Standardskriftforavsnitt"/>
    <w:link w:val="Overskrift2"/>
    <w:uiPriority w:val="9"/>
    <w:rsid w:val="0001006C"/>
    <w:rPr>
      <w:rFonts w:ascii="Calibri" w:eastAsia="Calibri" w:hAnsi="Calibri" w:cs="Calibri"/>
      <w:b/>
      <w:bCs/>
      <w:sz w:val="24"/>
      <w:szCs w:val="24"/>
      <w:lang w:val="nb"/>
    </w:rPr>
  </w:style>
  <w:style w:type="character" w:customStyle="1" w:styleId="BrdtekstTegn">
    <w:name w:val="Brødtekst Tegn"/>
    <w:basedOn w:val="Standardskriftforavsnitt"/>
    <w:link w:val="Brdtekst"/>
    <w:uiPriority w:val="1"/>
    <w:rsid w:val="0001006C"/>
    <w:rPr>
      <w:rFonts w:ascii="Calibri" w:eastAsia="Calibri" w:hAnsi="Calibri" w:cs="Calibri"/>
      <w:lang w:val="nb"/>
    </w:rPr>
  </w:style>
  <w:style w:type="paragraph" w:styleId="NormalWeb">
    <w:name w:val="Normal (Web)"/>
    <w:basedOn w:val="Normal"/>
    <w:uiPriority w:val="99"/>
    <w:semiHidden/>
    <w:unhideWhenUsed/>
    <w:rsid w:val="006C6A74"/>
    <w:pPr>
      <w:widowControl/>
      <w:autoSpaceDE/>
      <w:autoSpaceDN/>
      <w:spacing w:before="100" w:beforeAutospacing="1" w:after="100" w:afterAutospacing="1"/>
    </w:pPr>
    <w:rPr>
      <w:rFonts w:ascii="Times New Roman" w:eastAsia="Times New Roman" w:hAnsi="Times New Roman" w:cs="Times New Roman"/>
      <w:sz w:val="24"/>
      <w:szCs w:val="24"/>
      <w:lang w:val="nb-NO" w:eastAsia="nb-NO"/>
    </w:rPr>
  </w:style>
  <w:style w:type="paragraph" w:customStyle="1" w:styleId="Default">
    <w:name w:val="Default"/>
    <w:rsid w:val="00AC2825"/>
    <w:pPr>
      <w:widowControl/>
      <w:adjustRightInd w:val="0"/>
    </w:pPr>
    <w:rPr>
      <w:rFonts w:ascii="Arial" w:hAnsi="Arial" w:cs="Arial"/>
      <w:color w:val="000000"/>
      <w:sz w:val="24"/>
      <w:szCs w:val="24"/>
      <w:lang w:val="nb-NO"/>
    </w:rPr>
  </w:style>
  <w:style w:type="table" w:customStyle="1" w:styleId="TableNormal1">
    <w:name w:val="Table Normal1"/>
    <w:uiPriority w:val="2"/>
    <w:semiHidden/>
    <w:unhideWhenUsed/>
    <w:qFormat/>
    <w:rsid w:val="00ED1966"/>
    <w:tblPr>
      <w:tblInd w:w="0" w:type="dxa"/>
      <w:tblCellMar>
        <w:top w:w="0" w:type="dxa"/>
        <w:left w:w="0" w:type="dxa"/>
        <w:bottom w:w="0" w:type="dxa"/>
        <w:right w:w="0" w:type="dxa"/>
      </w:tblCellMar>
    </w:tblPr>
  </w:style>
  <w:style w:type="table" w:customStyle="1" w:styleId="TableGrid">
    <w:name w:val="TableGrid"/>
    <w:rsid w:val="005F0F61"/>
    <w:pPr>
      <w:widowControl/>
      <w:autoSpaceDE/>
      <w:autoSpaceDN/>
    </w:pPr>
    <w:rPr>
      <w:rFonts w:eastAsiaTheme="minorEastAsia"/>
      <w:lang w:val="nb-NO" w:eastAsia="nb-N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30422">
      <w:bodyDiv w:val="1"/>
      <w:marLeft w:val="0"/>
      <w:marRight w:val="0"/>
      <w:marTop w:val="0"/>
      <w:marBottom w:val="0"/>
      <w:divBdr>
        <w:top w:val="none" w:sz="0" w:space="0" w:color="auto"/>
        <w:left w:val="none" w:sz="0" w:space="0" w:color="auto"/>
        <w:bottom w:val="none" w:sz="0" w:space="0" w:color="auto"/>
        <w:right w:val="none" w:sz="0" w:space="0" w:color="auto"/>
      </w:divBdr>
    </w:div>
    <w:div w:id="1915120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A52D6A7BD74D4F91C54318C5455997" ma:contentTypeVersion="18" ma:contentTypeDescription="Create a new document." ma:contentTypeScope="" ma:versionID="1673336a4f0cbacd3c7cb073b2b5d39a">
  <xsd:schema xmlns:xsd="http://www.w3.org/2001/XMLSchema" xmlns:xs="http://www.w3.org/2001/XMLSchema" xmlns:p="http://schemas.microsoft.com/office/2006/metadata/properties" xmlns:ns2="fa22e842-daf2-4dc4-a6ce-9c79987f1b5a" xmlns:ns3="0a336838-786c-4eb8-99f4-f53e25afc2f1" targetNamespace="http://schemas.microsoft.com/office/2006/metadata/properties" ma:root="true" ma:fieldsID="0dfeadcc22a6a9e9a7b88f6cb1b94a0a" ns2:_="" ns3:_="">
    <xsd:import namespace="fa22e842-daf2-4dc4-a6ce-9c79987f1b5a"/>
    <xsd:import namespace="0a336838-786c-4eb8-99f4-f53e25afc2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2e842-daf2-4dc4-a6ce-9c79987f1b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e7c557c-671c-4fcc-8323-30420e6a148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336838-786c-4eb8-99f4-f53e25afc2f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33c9e2e-4aa4-4b0f-87c9-ffc706b731e7}" ma:internalName="TaxCatchAll" ma:showField="CatchAllData" ma:web="0a336838-786c-4eb8-99f4-f53e25afc2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a336838-786c-4eb8-99f4-f53e25afc2f1" xsi:nil="true"/>
    <lcf76f155ced4ddcb4097134ff3c332f xmlns="fa22e842-daf2-4dc4-a6ce-9c79987f1b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7A4B3-BD5F-4634-959B-DF046CDFEC2C}"/>
</file>

<file path=customXml/itemProps2.xml><?xml version="1.0" encoding="utf-8"?>
<ds:datastoreItem xmlns:ds="http://schemas.openxmlformats.org/officeDocument/2006/customXml" ds:itemID="{00186E97-77F6-4557-9DB0-58F7D335A04E}">
  <ds:schemaRefs>
    <ds:schemaRef ds:uri="http://schemas.openxmlformats.org/officeDocument/2006/bibliography"/>
  </ds:schemaRefs>
</ds:datastoreItem>
</file>

<file path=customXml/itemProps3.xml><?xml version="1.0" encoding="utf-8"?>
<ds:datastoreItem xmlns:ds="http://schemas.openxmlformats.org/officeDocument/2006/customXml" ds:itemID="{A5D5ECAA-A184-4B24-BB69-B771AFB6136C}">
  <ds:schemaRefs>
    <ds:schemaRef ds:uri="http://schemas.microsoft.com/office/2006/metadata/properties"/>
    <ds:schemaRef ds:uri="http://schemas.microsoft.com/office/infopath/2007/PartnerControls"/>
    <ds:schemaRef ds:uri="0a336838-786c-4eb8-99f4-f53e25afc2f1"/>
    <ds:schemaRef ds:uri="fa22e842-daf2-4dc4-a6ce-9c79987f1b5a"/>
  </ds:schemaRefs>
</ds:datastoreItem>
</file>

<file path=customXml/itemProps4.xml><?xml version="1.0" encoding="utf-8"?>
<ds:datastoreItem xmlns:ds="http://schemas.openxmlformats.org/officeDocument/2006/customXml" ds:itemID="{1E8F1F70-63C9-4CF2-BA92-72C3B703144C}">
  <ds:schemaRefs>
    <ds:schemaRef ds:uri="http://schemas.microsoft.com/sharepoint/v3/contenttype/forms"/>
  </ds:schemaRefs>
</ds:datastoreItem>
</file>

<file path=docMetadata/LabelInfo.xml><?xml version="1.0" encoding="utf-8"?>
<clbl:labelList xmlns:clbl="http://schemas.microsoft.com/office/2020/mipLabelMetadata">
  <clbl:label id="{9c872fec-a78a-426f-83a8-068df24aee04}" enabled="0" method="" siteId="{9c872fec-a78a-426f-83a8-068df24aee04}" removed="1"/>
</clbl:labelList>
</file>

<file path=docProps/app.xml><?xml version="1.0" encoding="utf-8"?>
<Properties xmlns="http://schemas.openxmlformats.org/officeDocument/2006/extended-properties" xmlns:vt="http://schemas.openxmlformats.org/officeDocument/2006/docPropsVTypes">
  <Template>Normal</Template>
  <TotalTime>1357</TotalTime>
  <Pages>9</Pages>
  <Words>2286</Words>
  <Characters>13286</Characters>
  <Application>Microsoft Office Word</Application>
  <DocSecurity>0</DocSecurity>
  <Lines>359</Lines>
  <Paragraphs>185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 Kajander</dc:creator>
  <cp:keywords/>
  <cp:lastModifiedBy>Lotte Kajander</cp:lastModifiedBy>
  <cp:revision>102</cp:revision>
  <dcterms:created xsi:type="dcterms:W3CDTF">2022-04-27T08:41:00Z</dcterms:created>
  <dcterms:modified xsi:type="dcterms:W3CDTF">2026-05-20T12:14:00Z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2018-07-20T00:00:00Z</vt:filetime>
  </property>
  <property fmtid="{D5CDD505-2E9C-101B-9397-08002B2CF9AE}" pid="3" name="Creator">
    <vt:lpwstr>Microsoft® Word 2016</vt:lpwstr>
  </property>
  <property fmtid="{D5CDD505-2E9C-101B-9397-08002B2CF9AE}" pid="4" name="LastSaved">
    <vt:filetime>2022-03-14T00:00:00Z</vt:filetime>
  </property>
  <property fmtid="{D5CDD505-2E9C-101B-9397-08002B2CF9AE}" pid="5" name="ContentTypeId">
    <vt:lpwstr>0x01010033A52D6A7BD74D4F91C54318C5455997</vt:lpwstr>
  </property>
  <property fmtid="{D5CDD505-2E9C-101B-9397-08002B2CF9AE}" pid="6" name="MediaServiceImageTags">
    <vt:lpwstr/>
  </property>
</Properties>
</file>